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A9F3" w14:textId="5291721C" w:rsidR="0016794C" w:rsidRDefault="0058007E">
      <w:r w:rsidRPr="00AA0F39">
        <w:rPr>
          <w:b/>
          <w:bCs/>
          <w:noProof/>
          <w:sz w:val="2"/>
          <w:szCs w:val="2"/>
          <w:lang w:eastAsia="de-DE"/>
        </w:rPr>
        <w:drawing>
          <wp:anchor distT="0" distB="0" distL="0" distR="0" simplePos="0" relativeHeight="251659264" behindDoc="1" locked="0" layoutInCell="1" allowOverlap="1" wp14:anchorId="71C35A7A" wp14:editId="245496FD">
            <wp:simplePos x="0" y="0"/>
            <wp:positionH relativeFrom="margin">
              <wp:align>left</wp:align>
            </wp:positionH>
            <wp:positionV relativeFrom="page">
              <wp:posOffset>752475</wp:posOffset>
            </wp:positionV>
            <wp:extent cx="5743575" cy="132397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743575" cy="1323975"/>
                    </a:xfrm>
                    <a:prstGeom prst="rect">
                      <a:avLst/>
                    </a:prstGeom>
                  </pic:spPr>
                </pic:pic>
              </a:graphicData>
            </a:graphic>
            <wp14:sizeRelH relativeFrom="margin">
              <wp14:pctWidth>0</wp14:pctWidth>
            </wp14:sizeRelH>
            <wp14:sizeRelV relativeFrom="margin">
              <wp14:pctHeight>0</wp14:pctHeight>
            </wp14:sizeRelV>
          </wp:anchor>
        </w:drawing>
      </w:r>
    </w:p>
    <w:p w14:paraId="468E219A" w14:textId="77777777" w:rsidR="0016794C" w:rsidRDefault="0016794C"/>
    <w:p w14:paraId="3FB40EAF" w14:textId="77777777" w:rsidR="0016794C" w:rsidRDefault="0016794C"/>
    <w:p w14:paraId="27DE8FD0" w14:textId="77777777" w:rsidR="0016794C" w:rsidRDefault="0016794C"/>
    <w:p w14:paraId="4FF2E70E" w14:textId="77777777" w:rsidR="0016794C" w:rsidRDefault="0016794C"/>
    <w:p w14:paraId="1E30B7B7" w14:textId="41291AE2" w:rsidR="0016794C" w:rsidRDefault="0016794C"/>
    <w:p w14:paraId="60F92944" w14:textId="51B0F563" w:rsidR="00D92485" w:rsidRDefault="00D92485"/>
    <w:p w14:paraId="0CC2AF15" w14:textId="23C3837C" w:rsidR="00D92485" w:rsidRDefault="00D92485"/>
    <w:p w14:paraId="1E97F122" w14:textId="77777777" w:rsidR="00D92485" w:rsidRDefault="00D92485"/>
    <w:p w14:paraId="05939466" w14:textId="77777777" w:rsidR="00D92485" w:rsidRDefault="00D92485" w:rsidP="00FA044F">
      <w:pPr>
        <w:spacing w:line="300" w:lineRule="exact"/>
        <w:ind w:left="20"/>
        <w:rPr>
          <w:b/>
          <w:sz w:val="32"/>
        </w:rPr>
      </w:pPr>
      <w:r>
        <w:rPr>
          <w:b/>
          <w:color w:val="0064B1"/>
          <w:spacing w:val="-2"/>
          <w:sz w:val="32"/>
        </w:rPr>
        <w:t>PRESSEMITTEILUNG</w:t>
      </w:r>
    </w:p>
    <w:p w14:paraId="18B62F65" w14:textId="77777777" w:rsidR="00D92485" w:rsidRDefault="00D92485" w:rsidP="00FA044F">
      <w:pPr>
        <w:spacing w:line="300" w:lineRule="exact"/>
      </w:pPr>
    </w:p>
    <w:p w14:paraId="3D9A62A1" w14:textId="2891B14B" w:rsidR="00D92485" w:rsidRDefault="00B62F18" w:rsidP="00FA044F">
      <w:pPr>
        <w:spacing w:line="300" w:lineRule="exact"/>
        <w:rPr>
          <w:b/>
          <w:color w:val="0064B1"/>
          <w:sz w:val="24"/>
          <w:szCs w:val="24"/>
        </w:rPr>
      </w:pPr>
      <w:r w:rsidRPr="00B62F18">
        <w:rPr>
          <w:b/>
          <w:color w:val="0064B1"/>
          <w:sz w:val="28"/>
        </w:rPr>
        <w:t>Deutscher Zahnärztetag / Gemeinschaftskongress 2025 – Fachdisziplinen im Dialog</w:t>
      </w:r>
    </w:p>
    <w:p w14:paraId="49D071F6" w14:textId="220BAFF2" w:rsidR="00303EEF" w:rsidRDefault="00303EEF" w:rsidP="00FA044F">
      <w:pPr>
        <w:spacing w:line="300" w:lineRule="exact"/>
        <w:rPr>
          <w:b/>
          <w:color w:val="0064B1"/>
          <w:sz w:val="24"/>
          <w:szCs w:val="24"/>
        </w:rPr>
      </w:pPr>
    </w:p>
    <w:p w14:paraId="2981EAB3" w14:textId="77777777" w:rsidR="00FA044F" w:rsidRDefault="00FA044F" w:rsidP="00FA044F">
      <w:pPr>
        <w:spacing w:line="300" w:lineRule="exact"/>
        <w:rPr>
          <w:b/>
          <w:color w:val="0064B1"/>
          <w:sz w:val="24"/>
          <w:szCs w:val="24"/>
        </w:rPr>
      </w:pPr>
      <w:r>
        <w:rPr>
          <w:b/>
          <w:color w:val="0064B1"/>
          <w:sz w:val="24"/>
          <w:szCs w:val="24"/>
        </w:rPr>
        <w:t xml:space="preserve">Kongressnachlese vom zentralen Fachkongress der Zahnmedizin in Berlin </w:t>
      </w:r>
    </w:p>
    <w:p w14:paraId="716F7D00" w14:textId="77777777" w:rsidR="00FA044F" w:rsidRDefault="00FA044F" w:rsidP="00FA044F">
      <w:pPr>
        <w:spacing w:line="300" w:lineRule="exact"/>
        <w:rPr>
          <w:b/>
          <w:color w:val="0064B1"/>
          <w:sz w:val="24"/>
          <w:szCs w:val="24"/>
        </w:rPr>
      </w:pPr>
    </w:p>
    <w:p w14:paraId="2E41851A" w14:textId="0FDD5961" w:rsidR="003E2480" w:rsidRPr="00FA044F" w:rsidRDefault="00B62F18" w:rsidP="00FA044F">
      <w:pPr>
        <w:spacing w:line="300" w:lineRule="exact"/>
        <w:rPr>
          <w:b/>
          <w:bCs/>
        </w:rPr>
      </w:pPr>
      <w:r w:rsidRPr="00FA044F">
        <w:rPr>
          <w:b/>
          <w:bCs/>
        </w:rPr>
        <w:t xml:space="preserve">Berlin, </w:t>
      </w:r>
      <w:r w:rsidR="00EE036B">
        <w:rPr>
          <w:b/>
          <w:bCs/>
        </w:rPr>
        <w:t>6</w:t>
      </w:r>
      <w:r w:rsidRPr="00FA044F">
        <w:rPr>
          <w:b/>
          <w:bCs/>
        </w:rPr>
        <w:t xml:space="preserve">. November 2025 – Mit Rund 3.500 Teilnehmerinnen und Teilnehmern ist am </w:t>
      </w:r>
      <w:r w:rsidR="003E2480" w:rsidRPr="00FA044F">
        <w:rPr>
          <w:b/>
          <w:bCs/>
        </w:rPr>
        <w:t xml:space="preserve">vergangenen Wochenende der </w:t>
      </w:r>
      <w:r w:rsidRPr="00FA044F">
        <w:rPr>
          <w:b/>
          <w:bCs/>
        </w:rPr>
        <w:t xml:space="preserve">4. Gemeinschaftskongress der zahnmedizinischen Fachgesellschaften / der Deutsche Zahnärztetag in Berlin zu Ende gegangen. Der größte zahnmedizinische Fachkongress des Jahrzehnts </w:t>
      </w:r>
      <w:r w:rsidR="003E2480" w:rsidRPr="00FA044F">
        <w:rPr>
          <w:b/>
          <w:bCs/>
        </w:rPr>
        <w:t xml:space="preserve">vereinte im Leitgedanken der interdisziplinären Zusammenarbeit Expertinnen und Experten aus allen Bereichen der Zahnmedizin. An vielen Stellen hat sich dabei gezeigt, dass das Fach 'Zahnmedizin' in Zukunft als orale Medizin verstanden werden muss. </w:t>
      </w:r>
    </w:p>
    <w:p w14:paraId="21CAD2F0" w14:textId="3C707A75" w:rsidR="00B62F18" w:rsidRPr="00B62F18" w:rsidRDefault="00B62F18" w:rsidP="00FA044F">
      <w:pPr>
        <w:spacing w:line="300" w:lineRule="exact"/>
      </w:pPr>
    </w:p>
    <w:p w14:paraId="7B876BD8" w14:textId="1CFCD3F7" w:rsidR="004648F9" w:rsidRDefault="00BB7707" w:rsidP="00FA044F">
      <w:pPr>
        <w:spacing w:line="300" w:lineRule="exact"/>
      </w:pPr>
      <w:r w:rsidRPr="00BB7707">
        <w:rPr>
          <w:b/>
          <w:bCs/>
        </w:rPr>
        <w:t>Synergie der Disziplinen – das Herz des Gemeinschaftskongresses</w:t>
      </w:r>
    </w:p>
    <w:p w14:paraId="4105A33F" w14:textId="77777777" w:rsidR="00BB7707" w:rsidRDefault="00BB7707" w:rsidP="00FA044F">
      <w:pPr>
        <w:spacing w:line="300" w:lineRule="exact"/>
      </w:pPr>
    </w:p>
    <w:p w14:paraId="1F18A7C0" w14:textId="14A24630" w:rsidR="002F4175" w:rsidRPr="002F4175" w:rsidRDefault="00B62F18" w:rsidP="00FA044F">
      <w:pPr>
        <w:spacing w:line="300" w:lineRule="exact"/>
      </w:pPr>
      <w:r w:rsidRPr="00374B7B">
        <w:t xml:space="preserve">„Der Gemeinschaftskongress ist die Synergie aller zahnmedizinischen Disziplinen, die wir hier in Berlin </w:t>
      </w:r>
      <w:r w:rsidR="003E35BA" w:rsidRPr="00374B7B">
        <w:t xml:space="preserve">mit über 30 Fachgesellschaften und Arbeitskreisen </w:t>
      </w:r>
      <w:r w:rsidRPr="00374B7B">
        <w:t xml:space="preserve">zusammengebracht haben“, betonte der </w:t>
      </w:r>
      <w:r w:rsidR="004648F9" w:rsidRPr="00374B7B">
        <w:t xml:space="preserve">Kongresspräsident </w:t>
      </w:r>
      <w:r w:rsidRPr="00374B7B">
        <w:t>Prof. Dr. Dr. Jörg Wiltfang.</w:t>
      </w:r>
      <w:r w:rsidRPr="00B62F18">
        <w:t xml:space="preserve"> </w:t>
      </w:r>
      <w:r w:rsidR="004648F9">
        <w:t xml:space="preserve">In </w:t>
      </w:r>
      <w:r w:rsidR="00FD73E7">
        <w:t xml:space="preserve">zwölf </w:t>
      </w:r>
      <w:r w:rsidR="004648F9">
        <w:t>größeren</w:t>
      </w:r>
      <w:r w:rsidRPr="00B62F18">
        <w:t xml:space="preserve"> Sälen</w:t>
      </w:r>
      <w:r w:rsidR="004648F9">
        <w:t xml:space="preserve"> lief</w:t>
      </w:r>
      <w:r w:rsidRPr="00B62F18">
        <w:t xml:space="preserve"> parallel</w:t>
      </w:r>
      <w:r w:rsidR="004648F9">
        <w:t xml:space="preserve"> ein umfangreiches Gesamtprogramm, das sich aus den Jahreskongressen der einzelnen Fachgesellschaften zusammensetzte. </w:t>
      </w:r>
      <w:r w:rsidR="002F4175" w:rsidRPr="002F4175">
        <w:t xml:space="preserve">In kleineren Räumen waren die Beträge von weiteren Fachgesellschaften und Arbeitskreisen der Deutschen Gesellschaft für Zahn-, Mund- und Kieferheilkunde (DGZMK) zu verfolgen. </w:t>
      </w:r>
    </w:p>
    <w:p w14:paraId="718640F5" w14:textId="2FE99D9B" w:rsidR="00FD73E7" w:rsidRPr="007F6E9A" w:rsidRDefault="004648F9" w:rsidP="00FA044F">
      <w:pPr>
        <w:spacing w:line="300" w:lineRule="exact"/>
      </w:pPr>
      <w:r>
        <w:t>In einem der Hauptsäle wurden an beiden Kongresstagen insgesamt sechs Patientenfälle vorgestellt, d</w:t>
      </w:r>
      <w:r w:rsidR="002F4175">
        <w:t>eren Behandlungsalternativen</w:t>
      </w:r>
      <w:r>
        <w:t xml:space="preserve"> Expertinnen und Experten unterschiedlicher Fachrichtungen diskutiert</w:t>
      </w:r>
      <w:r w:rsidR="00FD73E7">
        <w:t>en</w:t>
      </w:r>
      <w:r>
        <w:t xml:space="preserve">. Die Zuhörerschaft </w:t>
      </w:r>
      <w:r w:rsidR="00FD73E7">
        <w:t>stimmte per</w:t>
      </w:r>
      <w:r>
        <w:t xml:space="preserve"> TED </w:t>
      </w:r>
      <w:r w:rsidR="00FD73E7">
        <w:t>für die möglichen Behandlungsoptionen dieses interdisziplinären Programmstrangs ab</w:t>
      </w:r>
      <w:r w:rsidR="00E9538C">
        <w:t>,</w:t>
      </w:r>
      <w:r w:rsidR="00FD73E7">
        <w:t xml:space="preserve"> bevor der Moderator </w:t>
      </w:r>
      <w:r>
        <w:t>am Ende die Auflösung des Falles vorstellt</w:t>
      </w:r>
      <w:r w:rsidR="00FD73E7">
        <w:t>e</w:t>
      </w:r>
      <w:r>
        <w:t xml:space="preserve">. </w:t>
      </w:r>
      <w:r w:rsidR="00FD73E7" w:rsidRPr="00374B7B">
        <w:t>„</w:t>
      </w:r>
      <w:r w:rsidR="00E9538C" w:rsidRPr="00374B7B">
        <w:t xml:space="preserve">Bei </w:t>
      </w:r>
      <w:r w:rsidR="00FD73E7" w:rsidRPr="00374B7B">
        <w:t>diesen Falldiskussionen sehen wir, dass die Zahn</w:t>
      </w:r>
      <w:r w:rsidR="00E9538C" w:rsidRPr="00374B7B">
        <w:t>-, Mun</w:t>
      </w:r>
      <w:r w:rsidR="00C44B26" w:rsidRPr="00374B7B">
        <w:t>d- und Kieferheilkunde vom</w:t>
      </w:r>
      <w:r w:rsidR="00E9538C" w:rsidRPr="00374B7B">
        <w:t xml:space="preserve"> Zusammenwirken aller Teildisziplinen lebt und</w:t>
      </w:r>
      <w:r w:rsidR="00FD73E7" w:rsidRPr="00374B7B">
        <w:t xml:space="preserve"> dann am stärksten ist, wenn alle Fachrichtungen Hand in Hand arbeiten. So erzielen wi</w:t>
      </w:r>
      <w:r w:rsidR="004C442D" w:rsidRPr="00374B7B">
        <w:t>r</w:t>
      </w:r>
      <w:r w:rsidR="00FD73E7" w:rsidRPr="00374B7B">
        <w:t xml:space="preserve"> die bestmögliche Versorgung für unsere Patientinnen und Patienten durch abgestimmte, interdisziplinäre Kooperation“, sagte Prof. Dr. Dr. Peter Proff aus Regensburg.</w:t>
      </w:r>
      <w:r w:rsidR="00FD73E7">
        <w:t xml:space="preserve"> Proff ist seit der feierlichen "Staffelstabübergabe" am Festabend </w:t>
      </w:r>
      <w:r w:rsidR="002F4175">
        <w:t xml:space="preserve">des Kongresses </w:t>
      </w:r>
      <w:r w:rsidR="00FD73E7">
        <w:t xml:space="preserve">neuer Präsident der DGZMK und </w:t>
      </w:r>
      <w:r w:rsidR="007B7F53">
        <w:t>folgt</w:t>
      </w:r>
      <w:r w:rsidR="00FD73E7">
        <w:t xml:space="preserve"> </w:t>
      </w:r>
      <w:r w:rsidR="000878BF">
        <w:t xml:space="preserve">Herrn </w:t>
      </w:r>
      <w:r w:rsidR="00FD73E7">
        <w:t>Prof. Dr. Dr. Jörg Wiltfang aus Kiel.</w:t>
      </w:r>
    </w:p>
    <w:p w14:paraId="22F75ECB" w14:textId="4676F15D" w:rsidR="004648F9" w:rsidRDefault="004648F9" w:rsidP="00FA044F">
      <w:pPr>
        <w:spacing w:line="300" w:lineRule="exact"/>
      </w:pPr>
    </w:p>
    <w:p w14:paraId="6D159195" w14:textId="47C219BA" w:rsidR="00783896" w:rsidRPr="00FB6C1D" w:rsidRDefault="00BB7707" w:rsidP="00FA044F">
      <w:pPr>
        <w:spacing w:line="300" w:lineRule="exact"/>
        <w:rPr>
          <w:b/>
          <w:bCs/>
        </w:rPr>
      </w:pPr>
      <w:r>
        <w:rPr>
          <w:b/>
          <w:bCs/>
        </w:rPr>
        <w:t xml:space="preserve">Wissenschaftsarena: </w:t>
      </w:r>
      <w:r w:rsidRPr="00BB7707">
        <w:rPr>
          <w:b/>
          <w:bCs/>
        </w:rPr>
        <w:t>Plattform für den wissenschaftlichen Nachwuchs</w:t>
      </w:r>
    </w:p>
    <w:p w14:paraId="51975E2D" w14:textId="3704D15F" w:rsidR="002F4175" w:rsidRDefault="002F4175" w:rsidP="00FA044F">
      <w:pPr>
        <w:spacing w:line="300" w:lineRule="exact"/>
      </w:pPr>
    </w:p>
    <w:p w14:paraId="33F7E62D" w14:textId="0E2C1880" w:rsidR="001258CF" w:rsidRDefault="003337FE" w:rsidP="00FA044F">
      <w:pPr>
        <w:spacing w:line="300" w:lineRule="exact"/>
      </w:pPr>
      <w:bookmarkStart w:id="0" w:name="_Hlk212982034"/>
      <w:r w:rsidRPr="003337FE">
        <w:t>Am Donnerstag, 30. Oktober 2025, war der Tag der zahnmedizinischen Wissenschaft</w:t>
      </w:r>
      <w:r w:rsidR="00FB6C1D">
        <w:t xml:space="preserve">. </w:t>
      </w:r>
      <w:r w:rsidRPr="003337FE">
        <w:t xml:space="preserve">In der Wissenschaftsarena stellten Nachwuchswissenschaftlerinnen und -wissenschaftler aus den </w:t>
      </w:r>
      <w:r w:rsidRPr="003337FE">
        <w:lastRenderedPageBreak/>
        <w:t xml:space="preserve">universitären Standorten Deutschlands, Österreichs und der Schweiz ihre Projekte in </w:t>
      </w:r>
      <w:r w:rsidR="001D5224">
        <w:t>über 250</w:t>
      </w:r>
      <w:r w:rsidRPr="003337FE">
        <w:t xml:space="preserve"> Kurzvorträgen und </w:t>
      </w:r>
      <w:r w:rsidR="001D5224">
        <w:t>rund 190</w:t>
      </w:r>
      <w:r w:rsidRPr="003337FE">
        <w:t xml:space="preserve"> Posterbeiträgen vor.</w:t>
      </w:r>
      <w:bookmarkEnd w:id="0"/>
      <w:r w:rsidR="001032BD">
        <w:t xml:space="preserve"> </w:t>
      </w:r>
      <w:r w:rsidRPr="003337FE">
        <w:t xml:space="preserve">„Die </w:t>
      </w:r>
      <w:r w:rsidRPr="003337FE">
        <w:rPr>
          <w:i/>
          <w:iCs/>
        </w:rPr>
        <w:t>Wissenschaftsarena</w:t>
      </w:r>
      <w:r w:rsidRPr="003337FE">
        <w:t xml:space="preserve"> ist für viele junge Kolleginnen und Kollegen der erste Schritt, ihre Forschung einem größeren Fachpublikum zu präsentieren“, betonte Prof. Dr. Edgar Schäfer (Münster),</w:t>
      </w:r>
      <w:r>
        <w:t xml:space="preserve"> Koordinator</w:t>
      </w:r>
      <w:r w:rsidRPr="003337FE">
        <w:t xml:space="preserve"> der Wissenschaftsarena. </w:t>
      </w:r>
      <w:r w:rsidR="00FB6C1D">
        <w:t>„Die Qualität und Vielfalt der vorgestellten Arbeiten zeigt eindrucksvoll, auf welch hohem Niveau an den universitären Einrichtungen geforscht wird und mit wie viel Engagement die nächste Generation die Zukunft der Zahnmedizin mitgestaltet."</w:t>
      </w:r>
    </w:p>
    <w:p w14:paraId="41C74410" w14:textId="056B5481" w:rsidR="001258CF" w:rsidRDefault="001258CF" w:rsidP="00FA044F">
      <w:pPr>
        <w:spacing w:line="300" w:lineRule="exact"/>
      </w:pPr>
    </w:p>
    <w:p w14:paraId="6A6C082B" w14:textId="2BECF575" w:rsidR="00FB6C1D" w:rsidRPr="00BB7707" w:rsidRDefault="00BB7707" w:rsidP="00FA044F">
      <w:pPr>
        <w:spacing w:line="300" w:lineRule="exact"/>
        <w:rPr>
          <w:b/>
          <w:bCs/>
        </w:rPr>
      </w:pPr>
      <w:r w:rsidRPr="00BB7707">
        <w:rPr>
          <w:b/>
          <w:bCs/>
        </w:rPr>
        <w:t xml:space="preserve">Mehr als eine </w:t>
      </w:r>
      <w:r w:rsidR="00D278A9">
        <w:rPr>
          <w:b/>
          <w:bCs/>
        </w:rPr>
        <w:t>Industriea</w:t>
      </w:r>
      <w:r w:rsidRPr="00BB7707">
        <w:rPr>
          <w:b/>
          <w:bCs/>
        </w:rPr>
        <w:t>usstellung – eine kleine Dentalmesse im Kongressformat</w:t>
      </w:r>
    </w:p>
    <w:p w14:paraId="0DD64F72" w14:textId="77777777" w:rsidR="00BB7707" w:rsidRDefault="00BB7707" w:rsidP="00FA044F">
      <w:pPr>
        <w:spacing w:line="300" w:lineRule="exact"/>
      </w:pPr>
    </w:p>
    <w:p w14:paraId="1C04CD9B" w14:textId="47B18EAF" w:rsidR="00FB6C1D" w:rsidRDefault="00FB6C1D" w:rsidP="00FA044F">
      <w:pPr>
        <w:spacing w:line="300" w:lineRule="exact"/>
      </w:pPr>
      <w:bookmarkStart w:id="1" w:name="_Hlk212981807"/>
      <w:r>
        <w:t xml:space="preserve">Die Bezeichnung 'begleitende Industrieausstellung', die üblicherweise bei </w:t>
      </w:r>
      <w:r w:rsidR="00D278A9">
        <w:t>zahnmedizinischen</w:t>
      </w:r>
      <w:r>
        <w:t xml:space="preserve"> Kongressen gebräuchlich ist, wird im Falle des Gemeinschaftskongresses </w:t>
      </w:r>
      <w:r w:rsidR="00B841E1">
        <w:t xml:space="preserve">der Vielfalt der präsentieren dentalen Produkte nicht gerecht. </w:t>
      </w:r>
      <w:r>
        <w:t xml:space="preserve">Insgesamt </w:t>
      </w:r>
      <w:r w:rsidR="00F24B49">
        <w:t>138</w:t>
      </w:r>
      <w:r>
        <w:t xml:space="preserve"> Aussteller hatten auf </w:t>
      </w:r>
      <w:r w:rsidR="00F24B49">
        <w:t>nahezu 1.500</w:t>
      </w:r>
      <w:r>
        <w:t xml:space="preserve"> Quadratmeter</w:t>
      </w:r>
      <w:r w:rsidR="00B841E1">
        <w:t>n</w:t>
      </w:r>
      <w:r>
        <w:t xml:space="preserve"> Ausstellungsfläche </w:t>
      </w:r>
      <w:r w:rsidR="00B841E1">
        <w:t>hochwertige Geräte, Instrumente, Materialien und</w:t>
      </w:r>
      <w:r>
        <w:t xml:space="preserve"> </w:t>
      </w:r>
      <w:r w:rsidR="00B841E1">
        <w:t xml:space="preserve">Praxiseinrichtung gezeigt. </w:t>
      </w:r>
      <w:r w:rsidR="004C442D">
        <w:t>Damit muss die Ausstellung eher als 'kleine Dentalmesse' bezeichnet werden</w:t>
      </w:r>
      <w:r w:rsidR="00DC5C11">
        <w:t>.</w:t>
      </w:r>
      <w:r w:rsidR="004C442D">
        <w:t xml:space="preserve"> </w:t>
      </w:r>
      <w:r w:rsidR="00B841E1">
        <w:t xml:space="preserve">Die Sponsoren des Kongresses veranstalteten </w:t>
      </w:r>
      <w:r w:rsidR="00DC5C11">
        <w:t>18</w:t>
      </w:r>
      <w:r w:rsidR="00B841E1">
        <w:t xml:space="preserve"> Workshops, Lunchsymposien und Table Clinics</w:t>
      </w:r>
      <w:r w:rsidR="004C442D">
        <w:t>,</w:t>
      </w:r>
      <w:r w:rsidR="00B841E1">
        <w:t xml:space="preserve"> </w:t>
      </w:r>
      <w:r w:rsidR="00B433F7">
        <w:t>die viel Raum für Dialog, praktische Anwendung und den direkten Wissenstransfer zwischen Industrie, Wissenschaft und Praxis bot</w:t>
      </w:r>
      <w:r w:rsidR="00D278A9">
        <w:t>en</w:t>
      </w:r>
      <w:r w:rsidR="00B433F7">
        <w:t>.</w:t>
      </w:r>
    </w:p>
    <w:p w14:paraId="44B86992" w14:textId="71B6DB9B" w:rsidR="00FB6C1D" w:rsidRDefault="00FB6C1D" w:rsidP="00FA044F">
      <w:pPr>
        <w:spacing w:line="300" w:lineRule="exact"/>
      </w:pPr>
    </w:p>
    <w:bookmarkEnd w:id="1"/>
    <w:p w14:paraId="33D624FF" w14:textId="4A77B62E" w:rsidR="00D041B2" w:rsidRPr="00DC5C11" w:rsidRDefault="00DC5C11" w:rsidP="00FA044F">
      <w:pPr>
        <w:spacing w:line="300" w:lineRule="exact"/>
        <w:rPr>
          <w:b/>
          <w:bCs/>
        </w:rPr>
      </w:pPr>
      <w:r w:rsidRPr="00DC5C11">
        <w:rPr>
          <w:b/>
          <w:bCs/>
        </w:rPr>
        <w:t>Inspirierende Impulse beim Festabend</w:t>
      </w:r>
    </w:p>
    <w:p w14:paraId="0AE71B79" w14:textId="77777777" w:rsidR="001F0E7D" w:rsidRDefault="001F0E7D" w:rsidP="00FA044F">
      <w:pPr>
        <w:spacing w:line="300" w:lineRule="exact"/>
      </w:pPr>
    </w:p>
    <w:p w14:paraId="34AC4D45" w14:textId="41F2FB81" w:rsidR="00D041B2" w:rsidRDefault="001F0E7D" w:rsidP="00FA044F">
      <w:pPr>
        <w:spacing w:line="300" w:lineRule="exact"/>
      </w:pPr>
      <w:r>
        <w:t xml:space="preserve">Neben dem wissenschaftlichen Programm überzeugte der Gemeinschaftskongress auch mit einem abwechslungsreichen Rahmenprogramm. Ein besonderer Höhepunkt war die Festabend-Keynote von </w:t>
      </w:r>
      <w:r w:rsidRPr="001F0E7D">
        <w:rPr>
          <w:rStyle w:val="Fett"/>
          <w:b w:val="0"/>
          <w:bCs w:val="0"/>
        </w:rPr>
        <w:t>Prof. Dr. Volker Busch</w:t>
      </w:r>
      <w:r>
        <w:t xml:space="preserve"> (Regensburg), Facharzt für Neurologie, Psychiatrie und Psychotherapie sowie renommierter Buchautor und Redner. In seinem Vortrag </w:t>
      </w:r>
      <w:r>
        <w:rPr>
          <w:rStyle w:val="Hervorhebung"/>
        </w:rPr>
        <w:t>„Kopf hoch – Wie wir Mut und Zuversicht entwickeln in herausfordernden Zeiten“</w:t>
      </w:r>
      <w:r>
        <w:t xml:space="preserve"> nahm er das Publikum mit auf eine fesselnde Reise in die Welt von Geist und Gehirn. Mit viel Humor und Tiefgang zeigte er, wie sich auch in unsicheren Zeiten Zuversicht bewahren, innere Stärke aufbauen und mehr Leichtigkeit im Alltag finden lässt.</w:t>
      </w:r>
    </w:p>
    <w:p w14:paraId="21A74BCC" w14:textId="2A1392F9" w:rsidR="006B5C26" w:rsidRDefault="006B5C26" w:rsidP="00FA044F">
      <w:pPr>
        <w:spacing w:line="300" w:lineRule="exact"/>
      </w:pPr>
    </w:p>
    <w:p w14:paraId="7D00743E" w14:textId="727399BD" w:rsidR="003F7A93" w:rsidRDefault="006B5C26" w:rsidP="00FA044F">
      <w:pPr>
        <w:spacing w:line="300" w:lineRule="exact"/>
      </w:pPr>
      <w:r>
        <w:t xml:space="preserve">Im Anschluss an die Festabend-Keynote ging der Abend nahtlos in die restlos ausgebuchte </w:t>
      </w:r>
      <w:r w:rsidRPr="006B5C26">
        <w:rPr>
          <w:rStyle w:val="Fett"/>
          <w:b w:val="0"/>
          <w:bCs w:val="0"/>
        </w:rPr>
        <w:t>Kongressparty in der Industrieausstellung</w:t>
      </w:r>
      <w:r w:rsidRPr="006B5C26">
        <w:rPr>
          <w:b/>
          <w:bCs/>
        </w:rPr>
        <w:t xml:space="preserve"> </w:t>
      </w:r>
      <w:r w:rsidRPr="006B5C26">
        <w:t xml:space="preserve">über. </w:t>
      </w:r>
      <w:r>
        <w:t xml:space="preserve">Rund </w:t>
      </w:r>
      <w:r w:rsidRPr="006B5C26">
        <w:rPr>
          <w:rStyle w:val="Fett"/>
          <w:b w:val="0"/>
          <w:bCs w:val="0"/>
        </w:rPr>
        <w:t>1.300 Gäste</w:t>
      </w:r>
      <w:r>
        <w:t xml:space="preserve"> feierten gemeinsam bei Musik, gutem Essen und Getränken, knüpften Kontakte und ließen den Kongresstag </w:t>
      </w:r>
      <w:r w:rsidR="00100871">
        <w:t xml:space="preserve">beschwingt ausklingen. </w:t>
      </w:r>
    </w:p>
    <w:p w14:paraId="0F33D4B9" w14:textId="77777777" w:rsidR="006B5C26" w:rsidRDefault="006B5C26" w:rsidP="00FA044F">
      <w:pPr>
        <w:spacing w:line="300" w:lineRule="exact"/>
      </w:pPr>
    </w:p>
    <w:p w14:paraId="37AB488A" w14:textId="77777777" w:rsidR="005E4B2A" w:rsidRPr="005E4B2A" w:rsidRDefault="005E4B2A" w:rsidP="00FA044F">
      <w:pPr>
        <w:spacing w:line="300" w:lineRule="exact"/>
        <w:rPr>
          <w:b/>
          <w:bCs/>
        </w:rPr>
      </w:pPr>
      <w:r w:rsidRPr="005E4B2A">
        <w:rPr>
          <w:b/>
          <w:bCs/>
        </w:rPr>
        <w:t>Perspektiven für den zahnärztlichen Nachwuchs</w:t>
      </w:r>
    </w:p>
    <w:p w14:paraId="410AA196" w14:textId="77777777" w:rsidR="005E4B2A" w:rsidRDefault="005E4B2A" w:rsidP="00FA044F">
      <w:pPr>
        <w:spacing w:line="300" w:lineRule="exact"/>
      </w:pPr>
    </w:p>
    <w:p w14:paraId="4FE5CDF5" w14:textId="44323921" w:rsidR="005E4B2A" w:rsidRDefault="005E4B2A" w:rsidP="00FA044F">
      <w:pPr>
        <w:spacing w:line="300" w:lineRule="exact"/>
      </w:pPr>
      <w:r>
        <w:t xml:space="preserve">Am Samstag, 1. November 2025, stand mit dem Young-Dentist-Day der zahnärztliche Nachwuchs im Mittelpunkt. Das speziell für junge Zahnärztinnen und Zahnärzte konzipierte Programm bot praxisnahe Einblicke in klinisch relevante Themen sowie wertvolle Impulse für den Berufseinstieg. Der Vormittag widmete sich den Themen Kofferdam, akuten Schmerzfällen, Parodontalchirurgie und zeigte anhand der Ergebnisse der aktuellen DMS-6-Studie zukünftige Behandlungsbedarfe auf. </w:t>
      </w:r>
    </w:p>
    <w:p w14:paraId="3E1B215F" w14:textId="77777777" w:rsidR="005E4B2A" w:rsidRDefault="005E4B2A" w:rsidP="00FA044F">
      <w:pPr>
        <w:spacing w:line="300" w:lineRule="exact"/>
      </w:pPr>
    </w:p>
    <w:p w14:paraId="155AE7DE" w14:textId="7A718EC9" w:rsidR="006B5C26" w:rsidRDefault="005E4B2A" w:rsidP="00FA044F">
      <w:pPr>
        <w:spacing w:line="300" w:lineRule="exact"/>
      </w:pPr>
      <w:r>
        <w:t xml:space="preserve">Der Nachmittag war den zahnärztlichen Hilfseinsätzen im Ausland gewidmet mit Erfahrungsberichten von Famulaturen. Zudem stellten Sprecher der Nachwuchsgruppen der Fachgesellschaften ihre Angebote für </w:t>
      </w:r>
      <w:r w:rsidR="006B5C26">
        <w:t>junge Zahnmediziner/innen vor</w:t>
      </w:r>
      <w:r>
        <w:t xml:space="preserve">. </w:t>
      </w:r>
      <w:r w:rsidR="006B5C26">
        <w:t xml:space="preserve">Darüber hinaus bot </w:t>
      </w:r>
      <w:r w:rsidR="006B5C26">
        <w:lastRenderedPageBreak/>
        <w:t xml:space="preserve">der Young-Dentist-Day </w:t>
      </w:r>
      <w:r w:rsidR="00100871">
        <w:t>für den Nachwuchs Gelegenheit</w:t>
      </w:r>
      <w:r w:rsidR="006B5C26">
        <w:t xml:space="preserve"> für Austausch und Vernetzung.</w:t>
      </w:r>
    </w:p>
    <w:p w14:paraId="5C21CF16" w14:textId="294BB887" w:rsidR="001258CF" w:rsidRDefault="001258CF" w:rsidP="00FA044F">
      <w:pPr>
        <w:spacing w:line="300" w:lineRule="exact"/>
      </w:pPr>
    </w:p>
    <w:p w14:paraId="58F2E35D" w14:textId="3BB39061" w:rsidR="00100871" w:rsidRPr="00100871" w:rsidRDefault="00100871" w:rsidP="00FA044F">
      <w:pPr>
        <w:spacing w:line="300" w:lineRule="exact"/>
        <w:rPr>
          <w:b/>
          <w:bCs/>
        </w:rPr>
      </w:pPr>
      <w:r w:rsidRPr="00100871">
        <w:rPr>
          <w:b/>
          <w:bCs/>
        </w:rPr>
        <w:t>Podiumsdiskussion</w:t>
      </w:r>
      <w:r w:rsidR="00AD3A7B">
        <w:rPr>
          <w:b/>
          <w:bCs/>
        </w:rPr>
        <w:t>: Zahnmedizin im Wandel</w:t>
      </w:r>
    </w:p>
    <w:p w14:paraId="7722DC34" w14:textId="6996ACD0" w:rsidR="00100871" w:rsidRDefault="00100871" w:rsidP="00FA044F">
      <w:pPr>
        <w:spacing w:line="300" w:lineRule="exact"/>
      </w:pPr>
    </w:p>
    <w:p w14:paraId="40CD7E76" w14:textId="032F5BE4" w:rsidR="00100871" w:rsidRDefault="00100871" w:rsidP="00FA044F">
      <w:pPr>
        <w:spacing w:line="300" w:lineRule="exact"/>
      </w:pPr>
      <w:r>
        <w:t>Am Samstag, den 1. November, standen die aktuellen Daten der Deutschen Mundgesundheitsstudie DMS 6 und der Study of Health in Pomerania (SHIP) im Zentrum einer fokussierten Podiumsdiskussion. Prof. Dr. Rainer Jordan (Köln), Prof. Dr. Thomas Kocher (Greifswald) und Priv.-Doz. Dr. Dietmar Weng (Starnberg) diskutierten gemeinsam mit Moderatorin Dr. Marion Marschall (Chefredakteurin „Quintessence News“) über die Implikationen dieser Befunde für den zahnärztlichen Praxisalltag.</w:t>
      </w:r>
      <w:r w:rsidRPr="00100871">
        <w:t xml:space="preserve"> </w:t>
      </w:r>
      <w:r>
        <w:t xml:space="preserve">Es ging um die Frage, welche neuen Versorgungs- und Praxisformen angesichts einer alternden, </w:t>
      </w:r>
      <w:r w:rsidR="00EE036B">
        <w:t xml:space="preserve">teilweise </w:t>
      </w:r>
      <w:r>
        <w:t xml:space="preserve">komplex erkrankten Patientenpopulation künftig erforderlich sind – und </w:t>
      </w:r>
      <w:r w:rsidRPr="00100871">
        <w:t xml:space="preserve">welche gesetzlichen, strukturellen und wirtschaftlichen </w:t>
      </w:r>
      <w:r w:rsidR="002657BE">
        <w:t xml:space="preserve">Rahmenbedingungen </w:t>
      </w:r>
      <w:r w:rsidRPr="00100871">
        <w:t>es</w:t>
      </w:r>
      <w:r w:rsidR="002657BE">
        <w:t xml:space="preserve"> </w:t>
      </w:r>
      <w:r w:rsidRPr="00100871">
        <w:t>braucht</w:t>
      </w:r>
      <w:r w:rsidR="002657BE">
        <w:t xml:space="preserve">, </w:t>
      </w:r>
      <w:r>
        <w:t xml:space="preserve">damit Praxen auch in Zukunft erfolgreich arbeiten können. </w:t>
      </w:r>
    </w:p>
    <w:p w14:paraId="1F298D90" w14:textId="182895D9" w:rsidR="00100871" w:rsidRDefault="00100871" w:rsidP="00FA044F">
      <w:pPr>
        <w:spacing w:line="300" w:lineRule="exact"/>
      </w:pPr>
    </w:p>
    <w:p w14:paraId="506A264B" w14:textId="76035F32" w:rsidR="003E2480" w:rsidRPr="003E2480" w:rsidRDefault="00454D99" w:rsidP="00FA044F">
      <w:pPr>
        <w:spacing w:line="300" w:lineRule="exact"/>
        <w:rPr>
          <w:b/>
          <w:bCs/>
        </w:rPr>
      </w:pPr>
      <w:r>
        <w:rPr>
          <w:b/>
          <w:bCs/>
        </w:rPr>
        <w:t xml:space="preserve">Gemeinschaftskongress: zentrale Plattform und </w:t>
      </w:r>
      <w:r w:rsidR="003E2480" w:rsidRPr="003E2480">
        <w:rPr>
          <w:b/>
          <w:bCs/>
        </w:rPr>
        <w:t>Ausblick</w:t>
      </w:r>
    </w:p>
    <w:p w14:paraId="134BE3AA" w14:textId="77777777" w:rsidR="003E2480" w:rsidRDefault="003E2480" w:rsidP="00FA044F">
      <w:pPr>
        <w:spacing w:line="300" w:lineRule="exact"/>
      </w:pPr>
    </w:p>
    <w:p w14:paraId="7B6C9150" w14:textId="47AD168D" w:rsidR="00FA044F" w:rsidRDefault="00C75B95" w:rsidP="002D7BFF">
      <w:pPr>
        <w:spacing w:line="300" w:lineRule="exact"/>
      </w:pPr>
      <w:r>
        <w:t>Der 4. Gemeinschaftskongress</w:t>
      </w:r>
      <w:r w:rsidR="006A06BD">
        <w:t xml:space="preserve"> / der Deutsche Zahnärztetag</w:t>
      </w:r>
      <w:r>
        <w:t xml:space="preserve"> hat mit seine</w:t>
      </w:r>
      <w:r w:rsidR="006A06BD">
        <w:t>n</w:t>
      </w:r>
      <w:r>
        <w:t xml:space="preserve"> vielfältigen Programm</w:t>
      </w:r>
      <w:r w:rsidR="006A06BD">
        <w:t>en</w:t>
      </w:r>
      <w:r>
        <w:t xml:space="preserve">, den intensiven wissenschaftlichen Diskussionen und dem lebendigen Austausch zwischen Forschung, Praxis und Industrie eindrucksvoll gezeigt, wie interdisziplinäre Zusammenarbeit die Zahnmedizin voranbringt. Die äußerst positive Resonanz der Teilnehmenden und die hohe Qualität der Beiträge unterstreichen den Stellenwert </w:t>
      </w:r>
      <w:r w:rsidR="006A06BD">
        <w:t>eines</w:t>
      </w:r>
      <w:r>
        <w:t xml:space="preserve"> Gemeinschaftskongresses als zentrale Plattform der deutschen Zahnmedizin</w:t>
      </w:r>
      <w:r w:rsidR="00AA13F4">
        <w:t>.</w:t>
      </w:r>
      <w:r w:rsidR="002D7BFF">
        <w:t xml:space="preserve"> </w:t>
      </w:r>
      <w:r w:rsidR="00AA13F4">
        <w:t xml:space="preserve">Der Erfolg zeigt, welch großes Potential für </w:t>
      </w:r>
      <w:r w:rsidR="002D7BFF">
        <w:t xml:space="preserve">einen </w:t>
      </w:r>
      <w:r w:rsidR="00AA13F4">
        <w:t>künftige</w:t>
      </w:r>
      <w:r w:rsidR="002D7BFF">
        <w:t>n</w:t>
      </w:r>
      <w:r w:rsidR="00AA13F4">
        <w:t xml:space="preserve"> interdisziplinäre</w:t>
      </w:r>
      <w:r w:rsidR="002D7BFF">
        <w:t>n</w:t>
      </w:r>
      <w:r w:rsidR="00AA13F4">
        <w:t xml:space="preserve"> Gemeinschaftskongress bestehen. </w:t>
      </w:r>
    </w:p>
    <w:p w14:paraId="679EFD77" w14:textId="5646F790" w:rsidR="00FA044F" w:rsidRDefault="00FA044F" w:rsidP="00DE0AA7">
      <w:pPr>
        <w:spacing w:line="280" w:lineRule="exact"/>
      </w:pPr>
    </w:p>
    <w:p w14:paraId="7B942F11" w14:textId="7A67EF75" w:rsidR="002D7BFF" w:rsidRDefault="002D7BFF" w:rsidP="00DE0AA7">
      <w:pPr>
        <w:spacing w:line="280" w:lineRule="exact"/>
      </w:pPr>
    </w:p>
    <w:p w14:paraId="005A43BC" w14:textId="067656E5" w:rsidR="00454D99" w:rsidRDefault="00454D99" w:rsidP="00DE0AA7">
      <w:pPr>
        <w:spacing w:line="280" w:lineRule="exact"/>
      </w:pPr>
      <w:r>
        <w:t>Bei Abdruck Beleg erbeten</w:t>
      </w:r>
    </w:p>
    <w:p w14:paraId="3E5E54EF" w14:textId="3C6211D0" w:rsidR="002D7BFF" w:rsidRDefault="002D7BFF" w:rsidP="00DE0AA7">
      <w:pPr>
        <w:spacing w:line="280" w:lineRule="exact"/>
      </w:pPr>
    </w:p>
    <w:p w14:paraId="195230E8" w14:textId="77777777" w:rsidR="002D7BFF" w:rsidRDefault="002D7BFF" w:rsidP="00DE0AA7">
      <w:pPr>
        <w:spacing w:line="280" w:lineRule="exact"/>
      </w:pPr>
    </w:p>
    <w:p w14:paraId="0EF87A48" w14:textId="77777777" w:rsidR="00454D99" w:rsidRDefault="00454D99">
      <w:pPr>
        <w:widowControl/>
        <w:autoSpaceDE/>
        <w:autoSpaceDN/>
        <w:spacing w:after="160" w:line="259" w:lineRule="auto"/>
        <w:rPr>
          <w:b/>
          <w:bCs/>
          <w:sz w:val="20"/>
          <w:szCs w:val="20"/>
        </w:rPr>
      </w:pPr>
      <w:bookmarkStart w:id="2" w:name="_Hlk184812645"/>
      <w:r>
        <w:rPr>
          <w:b/>
          <w:bCs/>
          <w:sz w:val="20"/>
          <w:szCs w:val="20"/>
        </w:rPr>
        <w:br w:type="page"/>
      </w:r>
    </w:p>
    <w:p w14:paraId="4F78FF89" w14:textId="04F03A47" w:rsidR="00783896" w:rsidRPr="00783896" w:rsidRDefault="00783896" w:rsidP="00783896">
      <w:pPr>
        <w:spacing w:line="280" w:lineRule="exact"/>
        <w:rPr>
          <w:b/>
          <w:bCs/>
          <w:sz w:val="20"/>
          <w:szCs w:val="20"/>
        </w:rPr>
      </w:pPr>
      <w:r w:rsidRPr="00783896">
        <w:rPr>
          <w:b/>
          <w:bCs/>
          <w:sz w:val="20"/>
          <w:szCs w:val="20"/>
        </w:rPr>
        <w:lastRenderedPageBreak/>
        <w:t>Über die Deutsche Gesellschaft für Zahn-, Mund- und Kieferheilkunde (DGZMK) und die Akademie Praxis und Wissenschaft (APW)</w:t>
      </w:r>
    </w:p>
    <w:p w14:paraId="6FF00D86" w14:textId="77777777" w:rsidR="00783896" w:rsidRPr="00783896" w:rsidRDefault="00783896" w:rsidP="00783896">
      <w:pPr>
        <w:spacing w:line="280" w:lineRule="exact"/>
        <w:rPr>
          <w:sz w:val="20"/>
          <w:szCs w:val="20"/>
        </w:rPr>
      </w:pPr>
      <w:r w:rsidRPr="00783896">
        <w:rPr>
          <w:sz w:val="20"/>
          <w:szCs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6743B6F4" w14:textId="77777777" w:rsidR="00783896" w:rsidRPr="00783896" w:rsidRDefault="00783896" w:rsidP="00783896">
      <w:pPr>
        <w:spacing w:line="280" w:lineRule="exact"/>
        <w:rPr>
          <w:sz w:val="20"/>
          <w:szCs w:val="20"/>
        </w:rPr>
      </w:pPr>
      <w:r w:rsidRPr="00783896">
        <w:rPr>
          <w:sz w:val="20"/>
          <w:szCs w:val="20"/>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2BCE906C" w14:textId="77777777" w:rsidR="00783896" w:rsidRPr="00783896" w:rsidRDefault="00783896" w:rsidP="00783896">
      <w:pPr>
        <w:spacing w:line="280" w:lineRule="exact"/>
        <w:rPr>
          <w:sz w:val="20"/>
          <w:szCs w:val="20"/>
        </w:rPr>
      </w:pPr>
      <w:r w:rsidRPr="00783896">
        <w:rPr>
          <w:sz w:val="20"/>
          <w:szCs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wurde.</w:t>
      </w:r>
    </w:p>
    <w:bookmarkEnd w:id="2"/>
    <w:p w14:paraId="37A4E951" w14:textId="38A3558B" w:rsidR="00CA292A" w:rsidRDefault="00CA292A" w:rsidP="00DE0AA7">
      <w:pPr>
        <w:spacing w:line="280" w:lineRule="exact"/>
      </w:pPr>
      <w:r w:rsidRPr="006749E7">
        <w:rPr>
          <w:noProof/>
          <w:sz w:val="2"/>
          <w:szCs w:val="2"/>
          <w:lang w:eastAsia="de-DE"/>
        </w:rPr>
        <mc:AlternateContent>
          <mc:Choice Requires="wps">
            <w:drawing>
              <wp:anchor distT="0" distB="0" distL="0" distR="0" simplePos="0" relativeHeight="251661312" behindDoc="1" locked="0" layoutInCell="1" allowOverlap="1" wp14:anchorId="1ED97246" wp14:editId="6B68F4D3">
                <wp:simplePos x="0" y="0"/>
                <wp:positionH relativeFrom="margin">
                  <wp:align>right</wp:align>
                </wp:positionH>
                <wp:positionV relativeFrom="page">
                  <wp:posOffset>7630795</wp:posOffset>
                </wp:positionV>
                <wp:extent cx="1456055" cy="20516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055" cy="2051685"/>
                        </a:xfrm>
                        <a:prstGeom prst="rect">
                          <a:avLst/>
                        </a:prstGeom>
                      </wps:spPr>
                      <wps:txbx>
                        <w:txbxContent>
                          <w:p w14:paraId="4C97A08A" w14:textId="77777777" w:rsidR="00CA292A" w:rsidRDefault="00CA292A" w:rsidP="00CA292A">
                            <w:pPr>
                              <w:pStyle w:val="Textkrper"/>
                            </w:pPr>
                            <w:r>
                              <w:rPr>
                                <w:color w:val="6D6E71"/>
                                <w:spacing w:val="-2"/>
                              </w:rPr>
                              <w:t>Pressekontakt</w:t>
                            </w:r>
                          </w:p>
                          <w:p w14:paraId="6FF6BF59" w14:textId="77777777" w:rsidR="00CA292A" w:rsidRDefault="00CA292A" w:rsidP="00CA292A">
                            <w:pPr>
                              <w:pStyle w:val="Textkrper"/>
                              <w:spacing w:before="124"/>
                            </w:pPr>
                            <w:r>
                              <w:rPr>
                                <w:color w:val="6D6E71"/>
                                <w:spacing w:val="-2"/>
                              </w:rPr>
                              <w:t>Dr.</w:t>
                            </w:r>
                            <w:r>
                              <w:rPr>
                                <w:color w:val="6D6E71"/>
                                <w:spacing w:val="1"/>
                              </w:rPr>
                              <w:t xml:space="preserve"> </w:t>
                            </w:r>
                            <w:r>
                              <w:rPr>
                                <w:color w:val="6D6E71"/>
                                <w:spacing w:val="-2"/>
                              </w:rPr>
                              <w:t>Kerstin</w:t>
                            </w:r>
                            <w:r>
                              <w:rPr>
                                <w:color w:val="6D6E71"/>
                                <w:spacing w:val="-9"/>
                              </w:rPr>
                              <w:t xml:space="preserve"> </w:t>
                            </w:r>
                            <w:r>
                              <w:rPr>
                                <w:color w:val="6D6E71"/>
                                <w:spacing w:val="-2"/>
                              </w:rPr>
                              <w:t>Albrecht</w:t>
                            </w:r>
                          </w:p>
                          <w:p w14:paraId="6817A4C7" w14:textId="77777777" w:rsidR="00CA292A" w:rsidRDefault="00CA292A" w:rsidP="00CA292A">
                            <w:pPr>
                              <w:pStyle w:val="Textkrper"/>
                              <w:spacing w:before="123" w:line="249" w:lineRule="auto"/>
                              <w:ind w:right="266"/>
                            </w:pPr>
                            <w:r>
                              <w:rPr>
                                <w:color w:val="6D6E71"/>
                              </w:rPr>
                              <w:t>Deutsche</w:t>
                            </w:r>
                            <w:r>
                              <w:rPr>
                                <w:color w:val="6D6E71"/>
                                <w:spacing w:val="-14"/>
                              </w:rPr>
                              <w:t xml:space="preserve"> </w:t>
                            </w:r>
                            <w:r>
                              <w:rPr>
                                <w:color w:val="6D6E71"/>
                              </w:rPr>
                              <w:t xml:space="preserve">Gesellschaft für Zahn-, Mund- und Kieferheilkunde e.V. </w:t>
                            </w:r>
                            <w:r>
                              <w:rPr>
                                <w:color w:val="6D6E71"/>
                                <w:spacing w:val="-2"/>
                              </w:rPr>
                              <w:t>(DGZMK)</w:t>
                            </w:r>
                          </w:p>
                          <w:p w14:paraId="6E195269" w14:textId="77777777" w:rsidR="00CA292A" w:rsidRDefault="00CA292A" w:rsidP="00CA292A">
                            <w:pPr>
                              <w:pStyle w:val="Textkrper"/>
                              <w:spacing w:before="117" w:line="249" w:lineRule="auto"/>
                              <w:ind w:right="387"/>
                            </w:pPr>
                            <w:r>
                              <w:rPr>
                                <w:color w:val="6D6E71"/>
                              </w:rPr>
                              <w:t>Liesegangstraße</w:t>
                            </w:r>
                            <w:r>
                              <w:rPr>
                                <w:color w:val="6D6E71"/>
                                <w:spacing w:val="-14"/>
                              </w:rPr>
                              <w:t xml:space="preserve"> </w:t>
                            </w:r>
                            <w:r>
                              <w:rPr>
                                <w:color w:val="6D6E71"/>
                              </w:rPr>
                              <w:t>17a 0211 Düsseldorf</w:t>
                            </w:r>
                          </w:p>
                          <w:p w14:paraId="5C7B8A77" w14:textId="77777777" w:rsidR="00CA292A" w:rsidRDefault="00CA292A" w:rsidP="00CA292A">
                            <w:pPr>
                              <w:pStyle w:val="Textkrper"/>
                              <w:spacing w:before="115"/>
                            </w:pPr>
                            <w:r>
                              <w:rPr>
                                <w:color w:val="6D6E71"/>
                              </w:rPr>
                              <w:t>Telefon</w:t>
                            </w:r>
                            <w:r>
                              <w:rPr>
                                <w:color w:val="6D6E71"/>
                                <w:spacing w:val="-13"/>
                              </w:rPr>
                              <w:t xml:space="preserve"> </w:t>
                            </w:r>
                            <w:r>
                              <w:rPr>
                                <w:color w:val="6D6E71"/>
                              </w:rPr>
                              <w:t>0211</w:t>
                            </w:r>
                            <w:r>
                              <w:rPr>
                                <w:color w:val="6D6E71"/>
                                <w:spacing w:val="-12"/>
                              </w:rPr>
                              <w:t xml:space="preserve"> </w:t>
                            </w:r>
                            <w:r>
                              <w:rPr>
                                <w:color w:val="6D6E71"/>
                              </w:rPr>
                              <w:t>610198</w:t>
                            </w:r>
                            <w:r>
                              <w:rPr>
                                <w:color w:val="6D6E71"/>
                                <w:spacing w:val="-13"/>
                              </w:rPr>
                              <w:t xml:space="preserve"> </w:t>
                            </w:r>
                            <w:r>
                              <w:rPr>
                                <w:color w:val="6D6E71"/>
                              </w:rPr>
                              <w:t>-</w:t>
                            </w:r>
                            <w:r>
                              <w:rPr>
                                <w:color w:val="6D6E71"/>
                                <w:spacing w:val="-12"/>
                              </w:rPr>
                              <w:t xml:space="preserve"> </w:t>
                            </w:r>
                            <w:r>
                              <w:rPr>
                                <w:color w:val="6D6E71"/>
                                <w:spacing w:val="-5"/>
                              </w:rPr>
                              <w:t>15</w:t>
                            </w:r>
                          </w:p>
                          <w:p w14:paraId="0A7BEF0B" w14:textId="77777777" w:rsidR="00CA292A" w:rsidRDefault="00D43EAF" w:rsidP="00CA292A">
                            <w:pPr>
                              <w:pStyle w:val="Textkrper"/>
                              <w:spacing w:before="123" w:line="249" w:lineRule="auto"/>
                            </w:pPr>
                            <w:hyperlink r:id="rId8">
                              <w:r w:rsidR="00CA292A">
                                <w:rPr>
                                  <w:color w:val="6D6E71"/>
                                  <w:spacing w:val="-2"/>
                                </w:rPr>
                                <w:t>presse@dgzmk.de</w:t>
                              </w:r>
                            </w:hyperlink>
                            <w:r w:rsidR="00CA292A">
                              <w:rPr>
                                <w:color w:val="6D6E71"/>
                                <w:spacing w:val="-2"/>
                              </w:rPr>
                              <w:t xml:space="preserve"> </w:t>
                            </w:r>
                            <w:hyperlink r:id="rId9">
                              <w:r w:rsidR="00CA292A">
                                <w:rPr>
                                  <w:color w:val="6D6E71"/>
                                  <w:spacing w:val="-2"/>
                                </w:rPr>
                                <w:t>www.dgzmk.de</w:t>
                              </w:r>
                            </w:hyperlink>
                          </w:p>
                        </w:txbxContent>
                      </wps:txbx>
                      <wps:bodyPr wrap="square" lIns="0" tIns="0" rIns="0" bIns="0" rtlCol="0">
                        <a:noAutofit/>
                      </wps:bodyPr>
                    </wps:wsp>
                  </a:graphicData>
                </a:graphic>
              </wp:anchor>
            </w:drawing>
          </mc:Choice>
          <mc:Fallback>
            <w:pict>
              <v:shapetype w14:anchorId="1ED97246" id="_x0000_t202" coordsize="21600,21600" o:spt="202" path="m,l,21600r21600,l21600,xe">
                <v:stroke joinstyle="miter"/>
                <v:path gradientshapeok="t" o:connecttype="rect"/>
              </v:shapetype>
              <v:shape id="Textbox 6" o:spid="_x0000_s1026" type="#_x0000_t202" style="position:absolute;margin-left:63.45pt;margin-top:600.85pt;width:114.65pt;height:161.55pt;z-index:-251655168;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" filled="f" stroked="f">
                <v:textbox inset="0,0,0,0">
                  <w:txbxContent>
                    <w:p w14:paraId="4C97A08A" w14:textId="77777777" w:rsidR="00CA292A" w:rsidRDefault="00CA292A" w:rsidP="00CA292A">
                      <w:pPr>
                        <w:pStyle w:val="Textkrper"/>
                      </w:pPr>
                      <w:r>
                        <w:rPr>
                          <w:color w:val="6D6E71"/>
                          <w:spacing w:val="-2"/>
                        </w:rPr>
                        <w:t>Pressekontakt</w:t>
                      </w:r>
                    </w:p>
                    <w:p w14:paraId="6FF6BF59" w14:textId="77777777" w:rsidR="00CA292A" w:rsidRDefault="00CA292A" w:rsidP="00CA292A">
                      <w:pPr>
                        <w:pStyle w:val="Textkrper"/>
                        <w:spacing w:before="124"/>
                      </w:pPr>
                      <w:r>
                        <w:rPr>
                          <w:color w:val="6D6E71"/>
                          <w:spacing w:val="-2"/>
                        </w:rPr>
                        <w:t>Dr.</w:t>
                      </w:r>
                      <w:r>
                        <w:rPr>
                          <w:color w:val="6D6E71"/>
                          <w:spacing w:val="1"/>
                        </w:rPr>
                        <w:t xml:space="preserve"> </w:t>
                      </w:r>
                      <w:r>
                        <w:rPr>
                          <w:color w:val="6D6E71"/>
                          <w:spacing w:val="-2"/>
                        </w:rPr>
                        <w:t>Kerstin</w:t>
                      </w:r>
                      <w:r>
                        <w:rPr>
                          <w:color w:val="6D6E71"/>
                          <w:spacing w:val="-9"/>
                        </w:rPr>
                        <w:t xml:space="preserve"> </w:t>
                      </w:r>
                      <w:r>
                        <w:rPr>
                          <w:color w:val="6D6E71"/>
                          <w:spacing w:val="-2"/>
                        </w:rPr>
                        <w:t>Albrecht</w:t>
                      </w:r>
                    </w:p>
                    <w:p w14:paraId="6817A4C7" w14:textId="77777777" w:rsidR="00CA292A" w:rsidRDefault="00CA292A" w:rsidP="00CA292A">
                      <w:pPr>
                        <w:pStyle w:val="Textkrper"/>
                        <w:spacing w:before="123" w:line="249" w:lineRule="auto"/>
                        <w:ind w:right="266"/>
                      </w:pPr>
                      <w:r>
                        <w:rPr>
                          <w:color w:val="6D6E71"/>
                        </w:rPr>
                        <w:t>Deutsche</w:t>
                      </w:r>
                      <w:r>
                        <w:rPr>
                          <w:color w:val="6D6E71"/>
                          <w:spacing w:val="-14"/>
                        </w:rPr>
                        <w:t xml:space="preserve"> </w:t>
                      </w:r>
                      <w:r>
                        <w:rPr>
                          <w:color w:val="6D6E71"/>
                        </w:rPr>
                        <w:t xml:space="preserve">Gesellschaft für Zahn-, Mund- und Kieferheilkunde e.V. </w:t>
                      </w:r>
                      <w:r>
                        <w:rPr>
                          <w:color w:val="6D6E71"/>
                          <w:spacing w:val="-2"/>
                        </w:rPr>
                        <w:t>(DGZMK)</w:t>
                      </w:r>
                    </w:p>
                    <w:p w14:paraId="6E195269" w14:textId="77777777" w:rsidR="00CA292A" w:rsidRDefault="00CA292A" w:rsidP="00CA292A">
                      <w:pPr>
                        <w:pStyle w:val="Textkrper"/>
                        <w:spacing w:before="117" w:line="249" w:lineRule="auto"/>
                        <w:ind w:right="387"/>
                      </w:pPr>
                      <w:r>
                        <w:rPr>
                          <w:color w:val="6D6E71"/>
                        </w:rPr>
                        <w:t>Liesegangstraße</w:t>
                      </w:r>
                      <w:r>
                        <w:rPr>
                          <w:color w:val="6D6E71"/>
                          <w:spacing w:val="-14"/>
                        </w:rPr>
                        <w:t xml:space="preserve"> </w:t>
                      </w:r>
                      <w:r>
                        <w:rPr>
                          <w:color w:val="6D6E71"/>
                        </w:rPr>
                        <w:t>17a 0211 Düsseldorf</w:t>
                      </w:r>
                    </w:p>
                    <w:p w14:paraId="5C7B8A77" w14:textId="77777777" w:rsidR="00CA292A" w:rsidRDefault="00CA292A" w:rsidP="00CA292A">
                      <w:pPr>
                        <w:pStyle w:val="Textkrper"/>
                        <w:spacing w:before="115"/>
                      </w:pPr>
                      <w:r>
                        <w:rPr>
                          <w:color w:val="6D6E71"/>
                        </w:rPr>
                        <w:t>Telefon</w:t>
                      </w:r>
                      <w:r>
                        <w:rPr>
                          <w:color w:val="6D6E71"/>
                          <w:spacing w:val="-13"/>
                        </w:rPr>
                        <w:t xml:space="preserve"> </w:t>
                      </w:r>
                      <w:r>
                        <w:rPr>
                          <w:color w:val="6D6E71"/>
                        </w:rPr>
                        <w:t>0211</w:t>
                      </w:r>
                      <w:r>
                        <w:rPr>
                          <w:color w:val="6D6E71"/>
                          <w:spacing w:val="-12"/>
                        </w:rPr>
                        <w:t xml:space="preserve"> </w:t>
                      </w:r>
                      <w:r>
                        <w:rPr>
                          <w:color w:val="6D6E71"/>
                        </w:rPr>
                        <w:t>610198</w:t>
                      </w:r>
                      <w:r>
                        <w:rPr>
                          <w:color w:val="6D6E71"/>
                          <w:spacing w:val="-13"/>
                        </w:rPr>
                        <w:t xml:space="preserve"> </w:t>
                      </w:r>
                      <w:r>
                        <w:rPr>
                          <w:color w:val="6D6E71"/>
                        </w:rPr>
                        <w:t>-</w:t>
                      </w:r>
                      <w:r>
                        <w:rPr>
                          <w:color w:val="6D6E71"/>
                          <w:spacing w:val="-12"/>
                        </w:rPr>
                        <w:t xml:space="preserve"> </w:t>
                      </w:r>
                      <w:r>
                        <w:rPr>
                          <w:color w:val="6D6E71"/>
                          <w:spacing w:val="-5"/>
                        </w:rPr>
                        <w:t>15</w:t>
                      </w:r>
                    </w:p>
                    <w:p w14:paraId="0A7BEF0B" w14:textId="77777777" w:rsidR="00CA292A" w:rsidRDefault="00A4143F" w:rsidP="00CA292A">
                      <w:pPr>
                        <w:pStyle w:val="Textkrper"/>
                        <w:spacing w:before="123" w:line="249" w:lineRule="auto"/>
                      </w:pPr>
                      <w:hyperlink r:id="rId10">
                        <w:r w:rsidR="00CA292A">
                          <w:rPr>
                            <w:color w:val="6D6E71"/>
                            <w:spacing w:val="-2"/>
                          </w:rPr>
                          <w:t>presse@dgzmk.de</w:t>
                        </w:r>
                      </w:hyperlink>
                      <w:r w:rsidR="00CA292A">
                        <w:rPr>
                          <w:color w:val="6D6E71"/>
                          <w:spacing w:val="-2"/>
                        </w:rPr>
                        <w:t xml:space="preserve"> </w:t>
                      </w:r>
                      <w:hyperlink r:id="rId11">
                        <w:r w:rsidR="00CA292A">
                          <w:rPr>
                            <w:color w:val="6D6E71"/>
                            <w:spacing w:val="-2"/>
                          </w:rPr>
                          <w:t>www.dgzmk.de</w:t>
                        </w:r>
                      </w:hyperlink>
                    </w:p>
                  </w:txbxContent>
                </v:textbox>
                <w10:wrap anchorx="margin" anchory="page"/>
              </v:shape>
            </w:pict>
          </mc:Fallback>
        </mc:AlternateContent>
      </w:r>
    </w:p>
    <w:sectPr w:rsidR="00CA292A">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0D8E1" w14:textId="77777777" w:rsidR="00D43EAF" w:rsidRDefault="00D43EAF" w:rsidP="0016794C">
      <w:r>
        <w:separator/>
      </w:r>
    </w:p>
  </w:endnote>
  <w:endnote w:type="continuationSeparator" w:id="0">
    <w:p w14:paraId="755FE61E" w14:textId="77777777" w:rsidR="00D43EAF" w:rsidRDefault="00D43EAF" w:rsidP="0016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882054"/>
      <w:docPartObj>
        <w:docPartGallery w:val="Page Numbers (Bottom of Page)"/>
        <w:docPartUnique/>
      </w:docPartObj>
    </w:sdtPr>
    <w:sdtEndPr/>
    <w:sdtContent>
      <w:sdt>
        <w:sdtPr>
          <w:id w:val="-1769616900"/>
          <w:docPartObj>
            <w:docPartGallery w:val="Page Numbers (Top of Page)"/>
            <w:docPartUnique/>
          </w:docPartObj>
        </w:sdtPr>
        <w:sdtEndPr/>
        <w:sdtContent>
          <w:p w14:paraId="70C88992" w14:textId="1EE995E2" w:rsidR="00567117" w:rsidRDefault="00567117">
            <w:pPr>
              <w:pStyle w:val="Fuzeile"/>
              <w:jc w:val="right"/>
            </w:pPr>
            <w:r>
              <w:rPr>
                <w:b/>
                <w:bCs/>
                <w:sz w:val="24"/>
                <w:szCs w:val="24"/>
              </w:rPr>
              <w:fldChar w:fldCharType="begin"/>
            </w:r>
            <w:r>
              <w:rPr>
                <w:b/>
                <w:bCs/>
              </w:rPr>
              <w:instrText>PAGE</w:instrText>
            </w:r>
            <w:r>
              <w:rPr>
                <w:b/>
                <w:bCs/>
                <w:sz w:val="24"/>
                <w:szCs w:val="24"/>
              </w:rPr>
              <w:fldChar w:fldCharType="separate"/>
            </w:r>
            <w:r w:rsidR="00C44B26">
              <w:rPr>
                <w:b/>
                <w:bCs/>
                <w:noProof/>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C44B26">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1E15" w14:textId="77777777" w:rsidR="00D43EAF" w:rsidRDefault="00D43EAF" w:rsidP="0016794C">
      <w:r>
        <w:separator/>
      </w:r>
    </w:p>
  </w:footnote>
  <w:footnote w:type="continuationSeparator" w:id="0">
    <w:p w14:paraId="0B23500F" w14:textId="77777777" w:rsidR="00D43EAF" w:rsidRDefault="00D43EAF" w:rsidP="0016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00CEF"/>
    <w:multiLevelType w:val="multilevel"/>
    <w:tmpl w:val="9A6C8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4C"/>
    <w:rsid w:val="00011751"/>
    <w:rsid w:val="00012A54"/>
    <w:rsid w:val="000134B5"/>
    <w:rsid w:val="000156A8"/>
    <w:rsid w:val="00016807"/>
    <w:rsid w:val="00016CD3"/>
    <w:rsid w:val="00054B37"/>
    <w:rsid w:val="000878BF"/>
    <w:rsid w:val="00091CAC"/>
    <w:rsid w:val="000D436C"/>
    <w:rsid w:val="000D4856"/>
    <w:rsid w:val="000E0701"/>
    <w:rsid w:val="000E20E6"/>
    <w:rsid w:val="00100871"/>
    <w:rsid w:val="001032BD"/>
    <w:rsid w:val="00105ADA"/>
    <w:rsid w:val="00115E08"/>
    <w:rsid w:val="0012155D"/>
    <w:rsid w:val="001258CF"/>
    <w:rsid w:val="0012635C"/>
    <w:rsid w:val="001402CB"/>
    <w:rsid w:val="0016551A"/>
    <w:rsid w:val="0016794C"/>
    <w:rsid w:val="001741E6"/>
    <w:rsid w:val="0018786E"/>
    <w:rsid w:val="00193D6D"/>
    <w:rsid w:val="00195E46"/>
    <w:rsid w:val="00196F17"/>
    <w:rsid w:val="001A61B5"/>
    <w:rsid w:val="001C2056"/>
    <w:rsid w:val="001D5224"/>
    <w:rsid w:val="001D60F3"/>
    <w:rsid w:val="001E34E9"/>
    <w:rsid w:val="001F0E7D"/>
    <w:rsid w:val="00207ED7"/>
    <w:rsid w:val="00244E05"/>
    <w:rsid w:val="00255A88"/>
    <w:rsid w:val="00255F1C"/>
    <w:rsid w:val="00264673"/>
    <w:rsid w:val="002657BE"/>
    <w:rsid w:val="0028481E"/>
    <w:rsid w:val="00297D8E"/>
    <w:rsid w:val="002A6A98"/>
    <w:rsid w:val="002C2AC6"/>
    <w:rsid w:val="002D687E"/>
    <w:rsid w:val="002D7BFF"/>
    <w:rsid w:val="002E0651"/>
    <w:rsid w:val="002F4175"/>
    <w:rsid w:val="002F75C2"/>
    <w:rsid w:val="00302660"/>
    <w:rsid w:val="00303EEF"/>
    <w:rsid w:val="00325674"/>
    <w:rsid w:val="00327882"/>
    <w:rsid w:val="003337FE"/>
    <w:rsid w:val="00334686"/>
    <w:rsid w:val="00352BE9"/>
    <w:rsid w:val="00374B7B"/>
    <w:rsid w:val="00376ECF"/>
    <w:rsid w:val="0039167D"/>
    <w:rsid w:val="00394DD3"/>
    <w:rsid w:val="003B0C1E"/>
    <w:rsid w:val="003E2480"/>
    <w:rsid w:val="003E35BA"/>
    <w:rsid w:val="003F7A93"/>
    <w:rsid w:val="00420E53"/>
    <w:rsid w:val="00433838"/>
    <w:rsid w:val="00441AA1"/>
    <w:rsid w:val="00454D99"/>
    <w:rsid w:val="00463ED0"/>
    <w:rsid w:val="004648F9"/>
    <w:rsid w:val="004A4F58"/>
    <w:rsid w:val="004C442D"/>
    <w:rsid w:val="00504A34"/>
    <w:rsid w:val="0051709B"/>
    <w:rsid w:val="0052257E"/>
    <w:rsid w:val="00527532"/>
    <w:rsid w:val="005602E6"/>
    <w:rsid w:val="00567117"/>
    <w:rsid w:val="0058007E"/>
    <w:rsid w:val="005A6284"/>
    <w:rsid w:val="005C5087"/>
    <w:rsid w:val="005D4E5E"/>
    <w:rsid w:val="005E4B2A"/>
    <w:rsid w:val="005E5402"/>
    <w:rsid w:val="00602150"/>
    <w:rsid w:val="00602EF9"/>
    <w:rsid w:val="006478D1"/>
    <w:rsid w:val="006625D8"/>
    <w:rsid w:val="006749E7"/>
    <w:rsid w:val="006804CE"/>
    <w:rsid w:val="006A06BD"/>
    <w:rsid w:val="006B5C26"/>
    <w:rsid w:val="006C5629"/>
    <w:rsid w:val="006E33C6"/>
    <w:rsid w:val="006F0835"/>
    <w:rsid w:val="006F48F2"/>
    <w:rsid w:val="00746534"/>
    <w:rsid w:val="00762602"/>
    <w:rsid w:val="00783896"/>
    <w:rsid w:val="00792623"/>
    <w:rsid w:val="007A30CA"/>
    <w:rsid w:val="007B7F53"/>
    <w:rsid w:val="007C4E3C"/>
    <w:rsid w:val="007E3D87"/>
    <w:rsid w:val="007F5D77"/>
    <w:rsid w:val="00807BC2"/>
    <w:rsid w:val="00813F7D"/>
    <w:rsid w:val="0088783D"/>
    <w:rsid w:val="008967EB"/>
    <w:rsid w:val="008A213A"/>
    <w:rsid w:val="008B01AE"/>
    <w:rsid w:val="008B0FEE"/>
    <w:rsid w:val="008C284E"/>
    <w:rsid w:val="008C5D7F"/>
    <w:rsid w:val="008C5F1C"/>
    <w:rsid w:val="008E07CD"/>
    <w:rsid w:val="008E7F70"/>
    <w:rsid w:val="008F2DC8"/>
    <w:rsid w:val="009021CC"/>
    <w:rsid w:val="00920C64"/>
    <w:rsid w:val="00945A04"/>
    <w:rsid w:val="009554EE"/>
    <w:rsid w:val="00962629"/>
    <w:rsid w:val="00974752"/>
    <w:rsid w:val="009A197F"/>
    <w:rsid w:val="009A2857"/>
    <w:rsid w:val="009B47EF"/>
    <w:rsid w:val="009C2411"/>
    <w:rsid w:val="009D02D7"/>
    <w:rsid w:val="009F2556"/>
    <w:rsid w:val="00A02362"/>
    <w:rsid w:val="00A4143F"/>
    <w:rsid w:val="00A571E6"/>
    <w:rsid w:val="00A92FBF"/>
    <w:rsid w:val="00AA0F39"/>
    <w:rsid w:val="00AA13F4"/>
    <w:rsid w:val="00AB17C6"/>
    <w:rsid w:val="00AB5110"/>
    <w:rsid w:val="00AC683D"/>
    <w:rsid w:val="00AD3A7B"/>
    <w:rsid w:val="00AD4C3D"/>
    <w:rsid w:val="00AE3D78"/>
    <w:rsid w:val="00B13399"/>
    <w:rsid w:val="00B22A0B"/>
    <w:rsid w:val="00B433F7"/>
    <w:rsid w:val="00B505E8"/>
    <w:rsid w:val="00B52DEE"/>
    <w:rsid w:val="00B62F18"/>
    <w:rsid w:val="00B841E1"/>
    <w:rsid w:val="00B96426"/>
    <w:rsid w:val="00BA0AC0"/>
    <w:rsid w:val="00BB7707"/>
    <w:rsid w:val="00BF63A2"/>
    <w:rsid w:val="00C30162"/>
    <w:rsid w:val="00C44AD3"/>
    <w:rsid w:val="00C44B26"/>
    <w:rsid w:val="00C5502A"/>
    <w:rsid w:val="00C75B95"/>
    <w:rsid w:val="00C7728C"/>
    <w:rsid w:val="00C918DE"/>
    <w:rsid w:val="00CA292A"/>
    <w:rsid w:val="00CC26CC"/>
    <w:rsid w:val="00D03BC3"/>
    <w:rsid w:val="00D041B2"/>
    <w:rsid w:val="00D162D4"/>
    <w:rsid w:val="00D21F17"/>
    <w:rsid w:val="00D253D0"/>
    <w:rsid w:val="00D278A9"/>
    <w:rsid w:val="00D314F4"/>
    <w:rsid w:val="00D34C88"/>
    <w:rsid w:val="00D43EAF"/>
    <w:rsid w:val="00D71B03"/>
    <w:rsid w:val="00D92485"/>
    <w:rsid w:val="00DB6DD1"/>
    <w:rsid w:val="00DC5C11"/>
    <w:rsid w:val="00DD0205"/>
    <w:rsid w:val="00DE0AA7"/>
    <w:rsid w:val="00E16E12"/>
    <w:rsid w:val="00E21AFF"/>
    <w:rsid w:val="00E42E5D"/>
    <w:rsid w:val="00E56D42"/>
    <w:rsid w:val="00E9538C"/>
    <w:rsid w:val="00E9586E"/>
    <w:rsid w:val="00EB28AE"/>
    <w:rsid w:val="00EE036B"/>
    <w:rsid w:val="00EE1512"/>
    <w:rsid w:val="00EE4DAF"/>
    <w:rsid w:val="00F10DAB"/>
    <w:rsid w:val="00F24B49"/>
    <w:rsid w:val="00F342A8"/>
    <w:rsid w:val="00F36761"/>
    <w:rsid w:val="00FA044F"/>
    <w:rsid w:val="00FB6C1D"/>
    <w:rsid w:val="00FC6AED"/>
    <w:rsid w:val="00FC7713"/>
    <w:rsid w:val="00FD73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AC35"/>
  <w15:chartTrackingRefBased/>
  <w15:docId w15:val="{4560B731-ABB6-4387-819B-CF624302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2485"/>
    <w:pPr>
      <w:widowControl w:val="0"/>
      <w:autoSpaceDE w:val="0"/>
      <w:autoSpaceDN w:val="0"/>
      <w:spacing w:after="0" w:line="240" w:lineRule="auto"/>
    </w:pPr>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794C"/>
    <w:pPr>
      <w:tabs>
        <w:tab w:val="center" w:pos="4536"/>
        <w:tab w:val="right" w:pos="9072"/>
      </w:tabs>
    </w:pPr>
  </w:style>
  <w:style w:type="character" w:customStyle="1" w:styleId="KopfzeileZchn">
    <w:name w:val="Kopfzeile Zchn"/>
    <w:basedOn w:val="Absatz-Standardschriftart"/>
    <w:link w:val="Kopfzeile"/>
    <w:uiPriority w:val="99"/>
    <w:rsid w:val="0016794C"/>
  </w:style>
  <w:style w:type="paragraph" w:styleId="Fuzeile">
    <w:name w:val="footer"/>
    <w:basedOn w:val="Standard"/>
    <w:link w:val="FuzeileZchn"/>
    <w:uiPriority w:val="99"/>
    <w:unhideWhenUsed/>
    <w:rsid w:val="0016794C"/>
    <w:pPr>
      <w:tabs>
        <w:tab w:val="center" w:pos="4536"/>
        <w:tab w:val="right" w:pos="9072"/>
      </w:tabs>
    </w:pPr>
  </w:style>
  <w:style w:type="character" w:customStyle="1" w:styleId="FuzeileZchn">
    <w:name w:val="Fußzeile Zchn"/>
    <w:basedOn w:val="Absatz-Standardschriftart"/>
    <w:link w:val="Fuzeile"/>
    <w:uiPriority w:val="99"/>
    <w:rsid w:val="0016794C"/>
  </w:style>
  <w:style w:type="paragraph" w:styleId="Textkrper">
    <w:name w:val="Body Text"/>
    <w:basedOn w:val="Standard"/>
    <w:link w:val="TextkrperZchn"/>
    <w:uiPriority w:val="1"/>
    <w:qFormat/>
    <w:rsid w:val="00D92485"/>
    <w:pPr>
      <w:spacing w:before="13"/>
      <w:ind w:left="20"/>
    </w:pPr>
    <w:rPr>
      <w:sz w:val="20"/>
      <w:szCs w:val="20"/>
    </w:rPr>
  </w:style>
  <w:style w:type="character" w:customStyle="1" w:styleId="TextkrperZchn">
    <w:name w:val="Textkörper Zchn"/>
    <w:basedOn w:val="Absatz-Standardschriftart"/>
    <w:link w:val="Textkrper"/>
    <w:uiPriority w:val="1"/>
    <w:rsid w:val="00D92485"/>
    <w:rPr>
      <w:rFonts w:ascii="Arial" w:eastAsia="Arial" w:hAnsi="Arial" w:cs="Arial"/>
      <w:sz w:val="20"/>
      <w:szCs w:val="20"/>
      <w:lang w:val="en-US"/>
    </w:rPr>
  </w:style>
  <w:style w:type="character" w:styleId="Hyperlink">
    <w:name w:val="Hyperlink"/>
    <w:basedOn w:val="Absatz-Standardschriftart"/>
    <w:uiPriority w:val="99"/>
    <w:unhideWhenUsed/>
    <w:rsid w:val="000134B5"/>
    <w:rPr>
      <w:color w:val="0563C1" w:themeColor="hyperlink"/>
      <w:u w:val="single"/>
    </w:rPr>
  </w:style>
  <w:style w:type="character" w:customStyle="1" w:styleId="NichtaufgelsteErwhnung1">
    <w:name w:val="Nicht aufgelöste Erwähnung1"/>
    <w:basedOn w:val="Absatz-Standardschriftart"/>
    <w:uiPriority w:val="99"/>
    <w:semiHidden/>
    <w:unhideWhenUsed/>
    <w:rsid w:val="000134B5"/>
    <w:rPr>
      <w:color w:val="605E5C"/>
      <w:shd w:val="clear" w:color="auto" w:fill="E1DFDD"/>
    </w:rPr>
  </w:style>
  <w:style w:type="character" w:styleId="Kommentarzeichen">
    <w:name w:val="annotation reference"/>
    <w:basedOn w:val="Absatz-Standardschriftart"/>
    <w:uiPriority w:val="99"/>
    <w:semiHidden/>
    <w:unhideWhenUsed/>
    <w:rsid w:val="00AB5110"/>
    <w:rPr>
      <w:sz w:val="16"/>
      <w:szCs w:val="16"/>
    </w:rPr>
  </w:style>
  <w:style w:type="paragraph" w:styleId="Kommentartext">
    <w:name w:val="annotation text"/>
    <w:basedOn w:val="Standard"/>
    <w:link w:val="KommentartextZchn"/>
    <w:uiPriority w:val="99"/>
    <w:semiHidden/>
    <w:unhideWhenUsed/>
    <w:rsid w:val="00AB5110"/>
    <w:rPr>
      <w:sz w:val="20"/>
      <w:szCs w:val="20"/>
    </w:rPr>
  </w:style>
  <w:style w:type="character" w:customStyle="1" w:styleId="KommentartextZchn">
    <w:name w:val="Kommentartext Zchn"/>
    <w:basedOn w:val="Absatz-Standardschriftart"/>
    <w:link w:val="Kommentartext"/>
    <w:uiPriority w:val="99"/>
    <w:semiHidden/>
    <w:rsid w:val="00AB5110"/>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AB5110"/>
    <w:rPr>
      <w:b/>
      <w:bCs/>
    </w:rPr>
  </w:style>
  <w:style w:type="character" w:customStyle="1" w:styleId="KommentarthemaZchn">
    <w:name w:val="Kommentarthema Zchn"/>
    <w:basedOn w:val="KommentartextZchn"/>
    <w:link w:val="Kommentarthema"/>
    <w:uiPriority w:val="99"/>
    <w:semiHidden/>
    <w:rsid w:val="00AB5110"/>
    <w:rPr>
      <w:rFonts w:ascii="Arial" w:eastAsia="Arial" w:hAnsi="Arial" w:cs="Arial"/>
      <w:b/>
      <w:bCs/>
      <w:sz w:val="20"/>
      <w:szCs w:val="20"/>
    </w:rPr>
  </w:style>
  <w:style w:type="character" w:styleId="Fett">
    <w:name w:val="Strong"/>
    <w:basedOn w:val="Absatz-Standardschriftart"/>
    <w:uiPriority w:val="22"/>
    <w:qFormat/>
    <w:rsid w:val="00196F17"/>
    <w:rPr>
      <w:b/>
      <w:bCs/>
    </w:rPr>
  </w:style>
  <w:style w:type="paragraph" w:styleId="berarbeitung">
    <w:name w:val="Revision"/>
    <w:hidden/>
    <w:uiPriority w:val="99"/>
    <w:semiHidden/>
    <w:rsid w:val="000D436C"/>
    <w:pPr>
      <w:spacing w:after="0" w:line="240" w:lineRule="auto"/>
    </w:pPr>
    <w:rPr>
      <w:rFonts w:ascii="Arial" w:eastAsia="Arial" w:hAnsi="Arial" w:cs="Arial"/>
    </w:rPr>
  </w:style>
  <w:style w:type="character" w:styleId="Hervorhebung">
    <w:name w:val="Emphasis"/>
    <w:basedOn w:val="Absatz-Standardschriftart"/>
    <w:uiPriority w:val="20"/>
    <w:qFormat/>
    <w:rsid w:val="00DC5C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81440">
      <w:bodyDiv w:val="1"/>
      <w:marLeft w:val="0"/>
      <w:marRight w:val="0"/>
      <w:marTop w:val="0"/>
      <w:marBottom w:val="0"/>
      <w:divBdr>
        <w:top w:val="none" w:sz="0" w:space="0" w:color="auto"/>
        <w:left w:val="none" w:sz="0" w:space="0" w:color="auto"/>
        <w:bottom w:val="none" w:sz="0" w:space="0" w:color="auto"/>
        <w:right w:val="none" w:sz="0" w:space="0" w:color="auto"/>
      </w:divBdr>
    </w:div>
    <w:div w:id="498740162">
      <w:bodyDiv w:val="1"/>
      <w:marLeft w:val="0"/>
      <w:marRight w:val="0"/>
      <w:marTop w:val="0"/>
      <w:marBottom w:val="0"/>
      <w:divBdr>
        <w:top w:val="none" w:sz="0" w:space="0" w:color="auto"/>
        <w:left w:val="none" w:sz="0" w:space="0" w:color="auto"/>
        <w:bottom w:val="none" w:sz="0" w:space="0" w:color="auto"/>
        <w:right w:val="none" w:sz="0" w:space="0" w:color="auto"/>
      </w:divBdr>
    </w:div>
    <w:div w:id="566379012">
      <w:bodyDiv w:val="1"/>
      <w:marLeft w:val="0"/>
      <w:marRight w:val="0"/>
      <w:marTop w:val="0"/>
      <w:marBottom w:val="0"/>
      <w:divBdr>
        <w:top w:val="none" w:sz="0" w:space="0" w:color="auto"/>
        <w:left w:val="none" w:sz="0" w:space="0" w:color="auto"/>
        <w:bottom w:val="none" w:sz="0" w:space="0" w:color="auto"/>
        <w:right w:val="none" w:sz="0" w:space="0" w:color="auto"/>
      </w:divBdr>
    </w:div>
    <w:div w:id="595790869">
      <w:bodyDiv w:val="1"/>
      <w:marLeft w:val="0"/>
      <w:marRight w:val="0"/>
      <w:marTop w:val="0"/>
      <w:marBottom w:val="0"/>
      <w:divBdr>
        <w:top w:val="none" w:sz="0" w:space="0" w:color="auto"/>
        <w:left w:val="none" w:sz="0" w:space="0" w:color="auto"/>
        <w:bottom w:val="none" w:sz="0" w:space="0" w:color="auto"/>
        <w:right w:val="none" w:sz="0" w:space="0" w:color="auto"/>
      </w:divBdr>
    </w:div>
    <w:div w:id="604533505">
      <w:bodyDiv w:val="1"/>
      <w:marLeft w:val="0"/>
      <w:marRight w:val="0"/>
      <w:marTop w:val="0"/>
      <w:marBottom w:val="0"/>
      <w:divBdr>
        <w:top w:val="none" w:sz="0" w:space="0" w:color="auto"/>
        <w:left w:val="none" w:sz="0" w:space="0" w:color="auto"/>
        <w:bottom w:val="none" w:sz="0" w:space="0" w:color="auto"/>
        <w:right w:val="none" w:sz="0" w:space="0" w:color="auto"/>
      </w:divBdr>
    </w:div>
    <w:div w:id="940719060">
      <w:bodyDiv w:val="1"/>
      <w:marLeft w:val="0"/>
      <w:marRight w:val="0"/>
      <w:marTop w:val="0"/>
      <w:marBottom w:val="0"/>
      <w:divBdr>
        <w:top w:val="none" w:sz="0" w:space="0" w:color="auto"/>
        <w:left w:val="none" w:sz="0" w:space="0" w:color="auto"/>
        <w:bottom w:val="none" w:sz="0" w:space="0" w:color="auto"/>
        <w:right w:val="none" w:sz="0" w:space="0" w:color="auto"/>
      </w:divBdr>
    </w:div>
    <w:div w:id="1038969923">
      <w:bodyDiv w:val="1"/>
      <w:marLeft w:val="0"/>
      <w:marRight w:val="0"/>
      <w:marTop w:val="0"/>
      <w:marBottom w:val="0"/>
      <w:divBdr>
        <w:top w:val="none" w:sz="0" w:space="0" w:color="auto"/>
        <w:left w:val="none" w:sz="0" w:space="0" w:color="auto"/>
        <w:bottom w:val="none" w:sz="0" w:space="0" w:color="auto"/>
        <w:right w:val="none" w:sz="0" w:space="0" w:color="auto"/>
      </w:divBdr>
    </w:div>
    <w:div w:id="1226918236">
      <w:bodyDiv w:val="1"/>
      <w:marLeft w:val="0"/>
      <w:marRight w:val="0"/>
      <w:marTop w:val="0"/>
      <w:marBottom w:val="0"/>
      <w:divBdr>
        <w:top w:val="none" w:sz="0" w:space="0" w:color="auto"/>
        <w:left w:val="none" w:sz="0" w:space="0" w:color="auto"/>
        <w:bottom w:val="none" w:sz="0" w:space="0" w:color="auto"/>
        <w:right w:val="none" w:sz="0" w:space="0" w:color="auto"/>
      </w:divBdr>
    </w:div>
    <w:div w:id="1384329079">
      <w:bodyDiv w:val="1"/>
      <w:marLeft w:val="0"/>
      <w:marRight w:val="0"/>
      <w:marTop w:val="0"/>
      <w:marBottom w:val="0"/>
      <w:divBdr>
        <w:top w:val="none" w:sz="0" w:space="0" w:color="auto"/>
        <w:left w:val="none" w:sz="0" w:space="0" w:color="auto"/>
        <w:bottom w:val="none" w:sz="0" w:space="0" w:color="auto"/>
        <w:right w:val="none" w:sz="0" w:space="0" w:color="auto"/>
      </w:divBdr>
    </w:div>
    <w:div w:id="1667249327">
      <w:bodyDiv w:val="1"/>
      <w:marLeft w:val="0"/>
      <w:marRight w:val="0"/>
      <w:marTop w:val="0"/>
      <w:marBottom w:val="0"/>
      <w:divBdr>
        <w:top w:val="none" w:sz="0" w:space="0" w:color="auto"/>
        <w:left w:val="none" w:sz="0" w:space="0" w:color="auto"/>
        <w:bottom w:val="none" w:sz="0" w:space="0" w:color="auto"/>
        <w:right w:val="none" w:sz="0" w:space="0" w:color="auto"/>
      </w:divBdr>
      <w:divsChild>
        <w:div w:id="661859507">
          <w:marLeft w:val="0"/>
          <w:marRight w:val="0"/>
          <w:marTop w:val="0"/>
          <w:marBottom w:val="0"/>
          <w:divBdr>
            <w:top w:val="none" w:sz="0" w:space="0" w:color="auto"/>
            <w:left w:val="none" w:sz="0" w:space="0" w:color="auto"/>
            <w:bottom w:val="none" w:sz="0" w:space="0" w:color="auto"/>
            <w:right w:val="none" w:sz="0" w:space="0" w:color="auto"/>
          </w:divBdr>
          <w:divsChild>
            <w:div w:id="1121265935">
              <w:marLeft w:val="0"/>
              <w:marRight w:val="0"/>
              <w:marTop w:val="0"/>
              <w:marBottom w:val="0"/>
              <w:divBdr>
                <w:top w:val="none" w:sz="0" w:space="0" w:color="auto"/>
                <w:left w:val="none" w:sz="0" w:space="0" w:color="auto"/>
                <w:bottom w:val="none" w:sz="0" w:space="0" w:color="auto"/>
                <w:right w:val="none" w:sz="0" w:space="0" w:color="auto"/>
              </w:divBdr>
              <w:divsChild>
                <w:div w:id="1478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702">
          <w:marLeft w:val="0"/>
          <w:marRight w:val="0"/>
          <w:marTop w:val="0"/>
          <w:marBottom w:val="0"/>
          <w:divBdr>
            <w:top w:val="none" w:sz="0" w:space="0" w:color="auto"/>
            <w:left w:val="none" w:sz="0" w:space="0" w:color="auto"/>
            <w:bottom w:val="none" w:sz="0" w:space="0" w:color="auto"/>
            <w:right w:val="none" w:sz="0" w:space="0" w:color="auto"/>
          </w:divBdr>
          <w:divsChild>
            <w:div w:id="1414621171">
              <w:marLeft w:val="0"/>
              <w:marRight w:val="0"/>
              <w:marTop w:val="0"/>
              <w:marBottom w:val="375"/>
              <w:divBdr>
                <w:top w:val="none" w:sz="0" w:space="0" w:color="auto"/>
                <w:left w:val="none" w:sz="0" w:space="0" w:color="auto"/>
                <w:bottom w:val="none" w:sz="0" w:space="0" w:color="auto"/>
                <w:right w:val="none" w:sz="0" w:space="0" w:color="auto"/>
              </w:divBdr>
              <w:divsChild>
                <w:div w:id="16266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52124">
      <w:bodyDiv w:val="1"/>
      <w:marLeft w:val="0"/>
      <w:marRight w:val="0"/>
      <w:marTop w:val="0"/>
      <w:marBottom w:val="0"/>
      <w:divBdr>
        <w:top w:val="none" w:sz="0" w:space="0" w:color="auto"/>
        <w:left w:val="none" w:sz="0" w:space="0" w:color="auto"/>
        <w:bottom w:val="none" w:sz="0" w:space="0" w:color="auto"/>
        <w:right w:val="none" w:sz="0" w:space="0" w:color="auto"/>
      </w:divBdr>
    </w:div>
    <w:div w:id="1959331474">
      <w:bodyDiv w:val="1"/>
      <w:marLeft w:val="0"/>
      <w:marRight w:val="0"/>
      <w:marTop w:val="0"/>
      <w:marBottom w:val="0"/>
      <w:divBdr>
        <w:top w:val="none" w:sz="0" w:space="0" w:color="auto"/>
        <w:left w:val="none" w:sz="0" w:space="0" w:color="auto"/>
        <w:bottom w:val="none" w:sz="0" w:space="0" w:color="auto"/>
        <w:right w:val="none" w:sz="0" w:space="0" w:color="auto"/>
      </w:divBdr>
    </w:div>
    <w:div w:id="20260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gzmk.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zmk.de/" TargetMode="External"/><Relationship Id="rId5" Type="http://schemas.openxmlformats.org/officeDocument/2006/relationships/footnotes" Target="footnotes.xml"/><Relationship Id="rId10" Type="http://schemas.openxmlformats.org/officeDocument/2006/relationships/hyperlink" Target="mailto:presse@dgzmk.de" TargetMode="External"/><Relationship Id="rId4" Type="http://schemas.openxmlformats.org/officeDocument/2006/relationships/webSettings" Target="webSettings.xml"/><Relationship Id="rId9" Type="http://schemas.openxmlformats.org/officeDocument/2006/relationships/hyperlink" Target="http://www.dgzmk.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7202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Albrecht</dc:creator>
  <cp:keywords/>
  <dc:description/>
  <cp:lastModifiedBy>Kerstin Albrecht</cp:lastModifiedBy>
  <cp:revision>4</cp:revision>
  <dcterms:created xsi:type="dcterms:W3CDTF">2025-11-06T08:20:00Z</dcterms:created>
  <dcterms:modified xsi:type="dcterms:W3CDTF">2025-11-06T08:25:00Z</dcterms:modified>
</cp:coreProperties>
</file>