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C9AF46" w14:textId="77777777" w:rsidR="0047255D" w:rsidRDefault="0047255D">
      <w:pPr>
        <w:pStyle w:val="Textkrper"/>
        <w:kinsoku w:val="0"/>
        <w:overflowPunct w:val="0"/>
        <w:rPr>
          <w:rFonts w:ascii="Times New Roman" w:hAnsi="Times New Roman" w:cs="Times New Roman"/>
          <w:sz w:val="9"/>
          <w:szCs w:val="9"/>
        </w:rPr>
      </w:pPr>
    </w:p>
    <w:p w14:paraId="4D55FE0D" w14:textId="77777777" w:rsidR="00746738" w:rsidRDefault="00746738">
      <w:pPr>
        <w:pStyle w:val="Textkrper"/>
        <w:kinsoku w:val="0"/>
        <w:overflowPunct w:val="0"/>
        <w:rPr>
          <w:rFonts w:ascii="Times New Roman" w:hAnsi="Times New Roman" w:cs="Times New Roman"/>
          <w:sz w:val="9"/>
          <w:szCs w:val="9"/>
        </w:rPr>
        <w:sectPr w:rsidR="00746738">
          <w:headerReference w:type="default" r:id="rId7"/>
          <w:footerReference w:type="default" r:id="rId8"/>
          <w:pgSz w:w="11910" w:h="16840"/>
          <w:pgMar w:top="2540" w:right="200" w:bottom="580" w:left="460" w:header="737" w:footer="399" w:gutter="0"/>
          <w:pgNumType w:start="1"/>
          <w:cols w:space="720"/>
          <w:noEndnote/>
        </w:sectPr>
      </w:pPr>
    </w:p>
    <w:p w14:paraId="77000898" w14:textId="77777777" w:rsidR="0047255D" w:rsidRDefault="0047255D">
      <w:pPr>
        <w:pStyle w:val="Textkrper"/>
        <w:kinsoku w:val="0"/>
        <w:overflowPunct w:val="0"/>
        <w:rPr>
          <w:rFonts w:ascii="Times New Roman" w:hAnsi="Times New Roman" w:cs="Times New Roman"/>
          <w:sz w:val="18"/>
          <w:szCs w:val="18"/>
        </w:rPr>
      </w:pPr>
    </w:p>
    <w:p w14:paraId="5756A12F" w14:textId="77777777" w:rsidR="0047255D" w:rsidRDefault="0047255D">
      <w:pPr>
        <w:pStyle w:val="Textkrper"/>
        <w:kinsoku w:val="0"/>
        <w:overflowPunct w:val="0"/>
        <w:spacing w:before="20"/>
        <w:rPr>
          <w:rFonts w:ascii="Times New Roman" w:hAnsi="Times New Roman" w:cs="Times New Roman"/>
          <w:sz w:val="18"/>
          <w:szCs w:val="18"/>
        </w:rPr>
      </w:pPr>
    </w:p>
    <w:p w14:paraId="31726C8E" w14:textId="1E5957FD" w:rsidR="0047255D" w:rsidRPr="00746738" w:rsidRDefault="0047255D" w:rsidP="00746738">
      <w:pPr>
        <w:pStyle w:val="Textkrper"/>
        <w:kinsoku w:val="0"/>
        <w:overflowPunct w:val="0"/>
        <w:ind w:left="106"/>
        <w:jc w:val="both"/>
        <w:rPr>
          <w:b/>
          <w:bCs/>
          <w:color w:val="231F20"/>
          <w:spacing w:val="-4"/>
          <w:sz w:val="22"/>
          <w:szCs w:val="22"/>
        </w:rPr>
      </w:pPr>
      <w:r w:rsidRPr="00746738">
        <w:rPr>
          <w:b/>
          <w:bCs/>
          <w:color w:val="231F20"/>
          <w:sz w:val="22"/>
          <w:szCs w:val="22"/>
        </w:rPr>
        <w:t>Düsseldorf</w:t>
      </w:r>
      <w:r w:rsidR="000846E8">
        <w:rPr>
          <w:b/>
          <w:bCs/>
          <w:color w:val="231F20"/>
          <w:sz w:val="22"/>
          <w:szCs w:val="22"/>
        </w:rPr>
        <w:t>/Frankfurt</w:t>
      </w:r>
      <w:r w:rsidRPr="00746738">
        <w:rPr>
          <w:b/>
          <w:bCs/>
          <w:color w:val="231F20"/>
          <w:sz w:val="22"/>
          <w:szCs w:val="22"/>
        </w:rPr>
        <w:t xml:space="preserve">, </w:t>
      </w:r>
      <w:r w:rsidR="00CE6C26">
        <w:rPr>
          <w:b/>
          <w:bCs/>
          <w:color w:val="231F20"/>
          <w:sz w:val="22"/>
          <w:szCs w:val="22"/>
        </w:rPr>
        <w:t>28</w:t>
      </w:r>
      <w:r w:rsidRPr="00746738">
        <w:rPr>
          <w:b/>
          <w:bCs/>
          <w:color w:val="231F20"/>
          <w:sz w:val="22"/>
          <w:szCs w:val="22"/>
        </w:rPr>
        <w:t xml:space="preserve">. Januar </w:t>
      </w:r>
      <w:r w:rsidRPr="00746738">
        <w:rPr>
          <w:b/>
          <w:bCs/>
          <w:color w:val="231F20"/>
          <w:spacing w:val="-4"/>
          <w:sz w:val="22"/>
          <w:szCs w:val="22"/>
        </w:rPr>
        <w:t>2025</w:t>
      </w:r>
    </w:p>
    <w:p w14:paraId="0DBB4D52" w14:textId="77777777" w:rsidR="0047255D" w:rsidRDefault="0047255D">
      <w:pPr>
        <w:pStyle w:val="Textkrper"/>
        <w:kinsoku w:val="0"/>
        <w:overflowPunct w:val="0"/>
        <w:rPr>
          <w:sz w:val="18"/>
          <w:szCs w:val="18"/>
        </w:rPr>
      </w:pPr>
    </w:p>
    <w:p w14:paraId="6591EC13" w14:textId="77777777" w:rsidR="0047255D" w:rsidRDefault="0047255D">
      <w:pPr>
        <w:pStyle w:val="Textkrper"/>
        <w:kinsoku w:val="0"/>
        <w:overflowPunct w:val="0"/>
        <w:rPr>
          <w:sz w:val="18"/>
          <w:szCs w:val="18"/>
        </w:rPr>
      </w:pPr>
    </w:p>
    <w:p w14:paraId="2A1A71F7" w14:textId="77777777" w:rsidR="000846E8" w:rsidRPr="000846E8" w:rsidRDefault="000846E8" w:rsidP="000846E8">
      <w:pPr>
        <w:pStyle w:val="Textkrper"/>
        <w:kinsoku w:val="0"/>
        <w:spacing w:before="198" w:line="261" w:lineRule="auto"/>
        <w:ind w:left="106"/>
        <w:rPr>
          <w:b/>
          <w:bCs/>
          <w:color w:val="231F20"/>
          <w:sz w:val="28"/>
          <w:szCs w:val="28"/>
        </w:rPr>
      </w:pPr>
      <w:r w:rsidRPr="000846E8">
        <w:rPr>
          <w:b/>
          <w:bCs/>
          <w:color w:val="231F20"/>
          <w:sz w:val="28"/>
          <w:szCs w:val="28"/>
        </w:rPr>
        <w:t xml:space="preserve">Amalgam-Verbot 2025: Informationen der wissenschaftlichen Fachgesellschaften </w:t>
      </w:r>
    </w:p>
    <w:p w14:paraId="5392DB22" w14:textId="77777777" w:rsidR="0047255D" w:rsidRDefault="0047255D">
      <w:pPr>
        <w:pStyle w:val="Textkrper"/>
        <w:kinsoku w:val="0"/>
        <w:overflowPunct w:val="0"/>
        <w:spacing w:before="41"/>
        <w:rPr>
          <w:b/>
          <w:bCs/>
          <w:i/>
          <w:iCs/>
          <w:sz w:val="28"/>
          <w:szCs w:val="28"/>
        </w:rPr>
      </w:pPr>
    </w:p>
    <w:p w14:paraId="7CBB1AE8" w14:textId="3C42432B" w:rsidR="003E1961" w:rsidRPr="000846E8" w:rsidRDefault="000846E8" w:rsidP="003E1961">
      <w:pPr>
        <w:pStyle w:val="Textkrper"/>
        <w:kinsoku w:val="0"/>
        <w:overflowPunct w:val="0"/>
        <w:spacing w:before="92" w:line="334" w:lineRule="auto"/>
        <w:ind w:left="108"/>
        <w:rPr>
          <w:b/>
          <w:bCs/>
          <w:sz w:val="22"/>
          <w:szCs w:val="22"/>
        </w:rPr>
      </w:pPr>
      <w:r w:rsidRPr="000846E8">
        <w:rPr>
          <w:b/>
          <w:bCs/>
          <w:color w:val="231F20"/>
          <w:sz w:val="22"/>
          <w:szCs w:val="22"/>
        </w:rPr>
        <w:t xml:space="preserve">Vom 1. Januar 2025 an ist die Verwendung von Dentalamalgam in der Europäischen Union verboten. </w:t>
      </w:r>
      <w:r w:rsidR="003E1961" w:rsidRPr="000846E8">
        <w:rPr>
          <w:b/>
          <w:bCs/>
          <w:color w:val="231F20"/>
          <w:sz w:val="22"/>
          <w:szCs w:val="22"/>
        </w:rPr>
        <w:t>Diese</w:t>
      </w:r>
      <w:r w:rsidR="003E1961">
        <w:rPr>
          <w:b/>
          <w:bCs/>
          <w:color w:val="231F20"/>
          <w:sz w:val="22"/>
          <w:szCs w:val="22"/>
        </w:rPr>
        <w:t xml:space="preserve">s Verbot </w:t>
      </w:r>
      <w:r w:rsidR="003E1961" w:rsidRPr="000846E8">
        <w:rPr>
          <w:b/>
          <w:bCs/>
          <w:color w:val="231F20"/>
          <w:sz w:val="22"/>
          <w:szCs w:val="22"/>
        </w:rPr>
        <w:t>hat bei</w:t>
      </w:r>
      <w:r w:rsidR="003E1961">
        <w:rPr>
          <w:b/>
          <w:bCs/>
          <w:color w:val="231F20"/>
          <w:sz w:val="22"/>
          <w:szCs w:val="22"/>
        </w:rPr>
        <w:t xml:space="preserve"> vielen</w:t>
      </w:r>
      <w:r w:rsidR="003E1961" w:rsidRPr="000846E8">
        <w:rPr>
          <w:b/>
          <w:bCs/>
          <w:color w:val="231F20"/>
          <w:sz w:val="22"/>
          <w:szCs w:val="22"/>
        </w:rPr>
        <w:t xml:space="preserve"> Patientinnen und Patienten </w:t>
      </w:r>
      <w:r w:rsidR="003E1961">
        <w:rPr>
          <w:b/>
          <w:bCs/>
          <w:color w:val="231F20"/>
          <w:sz w:val="22"/>
          <w:szCs w:val="22"/>
        </w:rPr>
        <w:t>U</w:t>
      </w:r>
      <w:r w:rsidR="003E1961" w:rsidRPr="000846E8">
        <w:rPr>
          <w:b/>
          <w:bCs/>
          <w:color w:val="231F20"/>
          <w:sz w:val="22"/>
          <w:szCs w:val="22"/>
        </w:rPr>
        <w:t>nsicher</w:t>
      </w:r>
      <w:r w:rsidR="003E1961">
        <w:rPr>
          <w:b/>
          <w:bCs/>
          <w:color w:val="231F20"/>
          <w:sz w:val="22"/>
          <w:szCs w:val="22"/>
        </w:rPr>
        <w:t>heiten ausgelöst</w:t>
      </w:r>
      <w:r w:rsidR="003E1961" w:rsidRPr="000846E8">
        <w:rPr>
          <w:b/>
          <w:bCs/>
          <w:color w:val="231F20"/>
          <w:sz w:val="22"/>
          <w:szCs w:val="22"/>
        </w:rPr>
        <w:t xml:space="preserve">. </w:t>
      </w:r>
      <w:r w:rsidR="003E1961">
        <w:rPr>
          <w:b/>
          <w:bCs/>
          <w:color w:val="231F20"/>
          <w:sz w:val="22"/>
          <w:szCs w:val="22"/>
        </w:rPr>
        <w:t xml:space="preserve">Um sowohl Patienten als auch die Zahnärzteschaft zu unterstützen, haben die DGZMK und die DGZ </w:t>
      </w:r>
      <w:r w:rsidR="003E1961" w:rsidRPr="000846E8">
        <w:rPr>
          <w:b/>
          <w:bCs/>
          <w:color w:val="231F20"/>
          <w:sz w:val="22"/>
          <w:szCs w:val="22"/>
        </w:rPr>
        <w:t>eine Reihe von fundierten Informationsangeboten</w:t>
      </w:r>
      <w:r w:rsidR="003E1961">
        <w:rPr>
          <w:b/>
          <w:bCs/>
          <w:color w:val="231F20"/>
          <w:sz w:val="22"/>
          <w:szCs w:val="22"/>
        </w:rPr>
        <w:t xml:space="preserve"> </w:t>
      </w:r>
      <w:r w:rsidR="003E1961" w:rsidRPr="006A3976">
        <w:rPr>
          <w:b/>
          <w:bCs/>
          <w:sz w:val="22"/>
          <w:szCs w:val="22"/>
        </w:rPr>
        <w:t>zu</w:t>
      </w:r>
      <w:r w:rsidR="0012518A">
        <w:rPr>
          <w:b/>
          <w:bCs/>
          <w:sz w:val="22"/>
          <w:szCs w:val="22"/>
        </w:rPr>
        <w:t>m</w:t>
      </w:r>
      <w:r w:rsidR="003E1961" w:rsidRPr="006A3976">
        <w:rPr>
          <w:b/>
          <w:bCs/>
          <w:sz w:val="22"/>
          <w:szCs w:val="22"/>
        </w:rPr>
        <w:t xml:space="preserve"> Amalgam</w:t>
      </w:r>
      <w:r w:rsidR="0012518A">
        <w:rPr>
          <w:b/>
          <w:bCs/>
          <w:sz w:val="22"/>
          <w:szCs w:val="22"/>
        </w:rPr>
        <w:t>verbot</w:t>
      </w:r>
      <w:r w:rsidR="003E1961" w:rsidRPr="006A3976">
        <w:rPr>
          <w:b/>
          <w:bCs/>
          <w:sz w:val="22"/>
          <w:szCs w:val="22"/>
        </w:rPr>
        <w:t xml:space="preserve"> und alternativen Füllungsmaterialien zusamm</w:t>
      </w:r>
      <w:r w:rsidR="003E1961" w:rsidRPr="000846E8">
        <w:rPr>
          <w:b/>
          <w:bCs/>
          <w:color w:val="231F20"/>
          <w:sz w:val="22"/>
          <w:szCs w:val="22"/>
        </w:rPr>
        <w:t>engestellt.</w:t>
      </w:r>
    </w:p>
    <w:p w14:paraId="0BA14E09" w14:textId="77777777" w:rsidR="000846E8" w:rsidRPr="000846E8" w:rsidRDefault="000846E8" w:rsidP="003E1961">
      <w:pPr>
        <w:pStyle w:val="Textkrper"/>
        <w:kinsoku w:val="0"/>
        <w:overflowPunct w:val="0"/>
        <w:spacing w:before="92" w:line="334" w:lineRule="auto"/>
        <w:ind w:left="108"/>
        <w:rPr>
          <w:bCs/>
          <w:color w:val="231F20"/>
          <w:sz w:val="22"/>
          <w:szCs w:val="22"/>
        </w:rPr>
      </w:pPr>
      <w:r w:rsidRPr="000846E8">
        <w:rPr>
          <w:bCs/>
          <w:color w:val="231F20"/>
          <w:sz w:val="22"/>
          <w:szCs w:val="22"/>
        </w:rPr>
        <w:t xml:space="preserve">In einer </w:t>
      </w:r>
      <w:r w:rsidRPr="00CE6C26">
        <w:rPr>
          <w:b/>
          <w:color w:val="231F20"/>
          <w:sz w:val="22"/>
          <w:szCs w:val="22"/>
          <w:u w:val="single"/>
        </w:rPr>
        <w:t>neuen Patienteninformation</w:t>
      </w:r>
      <w:r w:rsidRPr="000846E8">
        <w:rPr>
          <w:bCs/>
          <w:color w:val="231F20"/>
          <w:sz w:val="22"/>
          <w:szCs w:val="22"/>
        </w:rPr>
        <w:t xml:space="preserve"> sind die wichtigsten Punkte kurz und bündig auf einem PDF zusammengefasst. </w:t>
      </w:r>
    </w:p>
    <w:p w14:paraId="463B56AF" w14:textId="77777777" w:rsidR="000846E8" w:rsidRPr="000846E8" w:rsidRDefault="000846E8" w:rsidP="00F05E7D">
      <w:pPr>
        <w:pStyle w:val="Textkrper"/>
        <w:numPr>
          <w:ilvl w:val="0"/>
          <w:numId w:val="3"/>
        </w:numPr>
        <w:kinsoku w:val="0"/>
        <w:spacing w:before="94" w:line="334" w:lineRule="auto"/>
        <w:rPr>
          <w:bCs/>
          <w:color w:val="231F20"/>
          <w:sz w:val="22"/>
          <w:szCs w:val="22"/>
        </w:rPr>
      </w:pPr>
      <w:r w:rsidRPr="000846E8">
        <w:rPr>
          <w:b/>
          <w:color w:val="231F20"/>
          <w:sz w:val="22"/>
          <w:szCs w:val="22"/>
        </w:rPr>
        <w:t>Keine Gesundheitsgefahr:</w:t>
      </w:r>
      <w:r w:rsidRPr="000846E8">
        <w:rPr>
          <w:bCs/>
          <w:color w:val="231F20"/>
          <w:sz w:val="22"/>
          <w:szCs w:val="22"/>
        </w:rPr>
        <w:t xml:space="preserve"> Intakte Amalgamfüllungen stellen für die Allgemeinbevölkerung kein Gesundheitsrisiko dar und sollten nicht prophylaktisch entfernt werden. Das Amalgamverbot von 2025 an basiert auf umweltpolitischen Zielen der EU.</w:t>
      </w:r>
    </w:p>
    <w:p w14:paraId="6D793FE1" w14:textId="77777777" w:rsidR="000846E8" w:rsidRPr="000846E8" w:rsidRDefault="000846E8" w:rsidP="00F05E7D">
      <w:pPr>
        <w:pStyle w:val="Textkrper"/>
        <w:numPr>
          <w:ilvl w:val="0"/>
          <w:numId w:val="3"/>
        </w:numPr>
        <w:kinsoku w:val="0"/>
        <w:spacing w:before="94" w:line="334" w:lineRule="auto"/>
        <w:rPr>
          <w:bCs/>
          <w:color w:val="231F20"/>
          <w:sz w:val="22"/>
          <w:szCs w:val="22"/>
        </w:rPr>
      </w:pPr>
      <w:r w:rsidRPr="000846E8">
        <w:rPr>
          <w:b/>
          <w:color w:val="231F20"/>
          <w:sz w:val="22"/>
          <w:szCs w:val="22"/>
        </w:rPr>
        <w:t>Kein Austausch ohne Indikation:</w:t>
      </w:r>
      <w:r w:rsidRPr="000846E8">
        <w:rPr>
          <w:bCs/>
          <w:color w:val="231F20"/>
          <w:sz w:val="22"/>
          <w:szCs w:val="22"/>
        </w:rPr>
        <w:t xml:space="preserve"> Ein Austausch sollte nur bei medizinischer Notwendigkeit, zum Beispiel bei Karies unter der Füllung oder beschädigten Füllungen, erfolgen. Gesetzliche Krankenkassen übernehmen die Kosten für einen Austausch ohne Indikation nicht.</w:t>
      </w:r>
    </w:p>
    <w:p w14:paraId="630D881A" w14:textId="0F8477E5" w:rsidR="006A3976" w:rsidRPr="006A3976" w:rsidRDefault="000846E8" w:rsidP="006A3976">
      <w:pPr>
        <w:pStyle w:val="Textkrper"/>
        <w:numPr>
          <w:ilvl w:val="0"/>
          <w:numId w:val="3"/>
        </w:numPr>
        <w:kinsoku w:val="0"/>
        <w:overflowPunct w:val="0"/>
        <w:spacing w:before="94" w:line="334" w:lineRule="auto"/>
        <w:ind w:left="714" w:hanging="357"/>
        <w:rPr>
          <w:bCs/>
          <w:color w:val="231F20"/>
          <w:sz w:val="22"/>
          <w:szCs w:val="22"/>
        </w:rPr>
      </w:pPr>
      <w:r w:rsidRPr="003931B0">
        <w:rPr>
          <w:b/>
          <w:color w:val="231F20"/>
          <w:sz w:val="22"/>
          <w:szCs w:val="22"/>
        </w:rPr>
        <w:t xml:space="preserve">Bewährte Alternativen: </w:t>
      </w:r>
      <w:r w:rsidRPr="006A3976">
        <w:rPr>
          <w:bCs/>
          <w:color w:val="231F20"/>
          <w:sz w:val="22"/>
          <w:szCs w:val="22"/>
        </w:rPr>
        <w:t xml:space="preserve">Für eine notwendige Füllungstherapie stehen einige erprobte und bewährte </w:t>
      </w:r>
      <w:r w:rsidR="00D75CE1" w:rsidRPr="006A3976">
        <w:rPr>
          <w:bCs/>
          <w:color w:val="231F20"/>
          <w:sz w:val="22"/>
          <w:szCs w:val="22"/>
        </w:rPr>
        <w:t xml:space="preserve">alternative </w:t>
      </w:r>
      <w:r w:rsidRPr="006A3976">
        <w:rPr>
          <w:bCs/>
          <w:color w:val="231F20"/>
          <w:sz w:val="22"/>
          <w:szCs w:val="22"/>
        </w:rPr>
        <w:t>Materialien zur Verfügung. Die Auswahl des passenden Materials erfolgt individuell und in Abstimmung zwischen Zahn</w:t>
      </w:r>
      <w:r w:rsidR="00270BB8">
        <w:rPr>
          <w:bCs/>
          <w:color w:val="231F20"/>
          <w:sz w:val="22"/>
          <w:szCs w:val="22"/>
        </w:rPr>
        <w:t>arzt</w:t>
      </w:r>
      <w:r w:rsidRPr="006A3976">
        <w:rPr>
          <w:bCs/>
          <w:color w:val="231F20"/>
          <w:sz w:val="22"/>
          <w:szCs w:val="22"/>
        </w:rPr>
        <w:t xml:space="preserve"> und Patient, abgestimmt auf die jeweilige </w:t>
      </w:r>
      <w:r w:rsidR="0039452C">
        <w:rPr>
          <w:bCs/>
          <w:color w:val="231F20"/>
          <w:sz w:val="22"/>
          <w:szCs w:val="22"/>
        </w:rPr>
        <w:t>S</w:t>
      </w:r>
      <w:r w:rsidRPr="006A3976">
        <w:rPr>
          <w:bCs/>
          <w:color w:val="231F20"/>
          <w:sz w:val="22"/>
          <w:szCs w:val="22"/>
        </w:rPr>
        <w:t>ituation.</w:t>
      </w:r>
    </w:p>
    <w:p w14:paraId="5F6F322D" w14:textId="216CB94D" w:rsidR="00D75CE1" w:rsidRPr="003931B0" w:rsidRDefault="00D75CE1" w:rsidP="006A3976">
      <w:pPr>
        <w:pStyle w:val="Textkrper"/>
        <w:kinsoku w:val="0"/>
        <w:overflowPunct w:val="0"/>
        <w:spacing w:before="94" w:line="334" w:lineRule="auto"/>
        <w:ind w:left="108"/>
        <w:rPr>
          <w:bCs/>
          <w:color w:val="231F20"/>
          <w:sz w:val="22"/>
          <w:szCs w:val="22"/>
        </w:rPr>
      </w:pPr>
      <w:r w:rsidRPr="003931B0">
        <w:rPr>
          <w:bCs/>
          <w:color w:val="231F20"/>
          <w:sz w:val="22"/>
          <w:szCs w:val="22"/>
        </w:rPr>
        <w:t xml:space="preserve">Das Info-PDF steht auf den Patientenseiten der Deutschen Gesellschaft für Zahn-, Mund- und Kieferheilkunde (DGZMK) zum Download bereit. </w:t>
      </w:r>
      <w:hyperlink r:id="rId9" w:history="1">
        <w:r w:rsidRPr="003931B0">
          <w:rPr>
            <w:rStyle w:val="Hyperlink"/>
            <w:rFonts w:cs="MArial-Narrow"/>
            <w:bCs/>
            <w:i/>
            <w:iCs/>
            <w:sz w:val="22"/>
            <w:szCs w:val="22"/>
          </w:rPr>
          <w:t>https://www.zahnmedizinische-patienteninformationen.de/</w:t>
        </w:r>
      </w:hyperlink>
      <w:r w:rsidRPr="003931B0">
        <w:rPr>
          <w:bCs/>
          <w:i/>
          <w:iCs/>
          <w:color w:val="231F20"/>
          <w:sz w:val="22"/>
          <w:szCs w:val="22"/>
        </w:rPr>
        <w:t xml:space="preserve"> </w:t>
      </w:r>
    </w:p>
    <w:p w14:paraId="28FADA80" w14:textId="1936A1ED" w:rsidR="006A3976" w:rsidRDefault="00D75CE1" w:rsidP="006A3976">
      <w:pPr>
        <w:pStyle w:val="Textkrper"/>
        <w:kinsoku w:val="0"/>
        <w:spacing w:before="94" w:line="334" w:lineRule="auto"/>
        <w:ind w:left="108"/>
        <w:rPr>
          <w:bCs/>
          <w:color w:val="231F20"/>
          <w:sz w:val="22"/>
          <w:szCs w:val="22"/>
        </w:rPr>
      </w:pPr>
      <w:r w:rsidRPr="000846E8">
        <w:rPr>
          <w:bCs/>
          <w:color w:val="231F20"/>
          <w:sz w:val="22"/>
          <w:szCs w:val="22"/>
        </w:rPr>
        <w:t xml:space="preserve">Auch auf den Seiten der Deutschen Gesellschaft für Zahnerhaltung (DGZ) ist das PDF unter </w:t>
      </w:r>
      <w:hyperlink r:id="rId10" w:history="1">
        <w:r w:rsidR="00CE6C26" w:rsidRPr="00FB1589">
          <w:rPr>
            <w:rStyle w:val="Hyperlink"/>
            <w:rFonts w:cs="MArial-Narrow"/>
            <w:bCs/>
            <w:i/>
            <w:iCs/>
            <w:sz w:val="22"/>
            <w:szCs w:val="22"/>
          </w:rPr>
          <w:t>https://www.dgz-online.de/news-und-presse/news/patienteninformation-zum-amalgamverbot-ab-2025</w:t>
        </w:r>
      </w:hyperlink>
      <w:r w:rsidR="00CE6C26">
        <w:rPr>
          <w:bCs/>
          <w:i/>
          <w:iCs/>
          <w:color w:val="231F20"/>
          <w:sz w:val="22"/>
          <w:szCs w:val="22"/>
        </w:rPr>
        <w:t xml:space="preserve"> </w:t>
      </w:r>
      <w:r w:rsidRPr="000846E8">
        <w:rPr>
          <w:bCs/>
          <w:color w:val="231F20"/>
          <w:sz w:val="22"/>
          <w:szCs w:val="22"/>
        </w:rPr>
        <w:t xml:space="preserve">abrufbar. </w:t>
      </w:r>
    </w:p>
    <w:p w14:paraId="6928EFE6" w14:textId="77777777" w:rsidR="006A3976" w:rsidRPr="006A3976" w:rsidRDefault="006A3976" w:rsidP="006A3976">
      <w:pPr>
        <w:pStyle w:val="Textkrper"/>
        <w:kinsoku w:val="0"/>
        <w:spacing w:before="94" w:line="334" w:lineRule="auto"/>
        <w:ind w:left="108"/>
        <w:rPr>
          <w:bCs/>
          <w:color w:val="231F20"/>
          <w:sz w:val="22"/>
          <w:szCs w:val="22"/>
        </w:rPr>
      </w:pPr>
    </w:p>
    <w:p w14:paraId="1C5C0331" w14:textId="77777777" w:rsidR="006A3976" w:rsidRDefault="006A3976">
      <w:pPr>
        <w:pStyle w:val="Textkrper"/>
        <w:kinsoku w:val="0"/>
        <w:overflowPunct w:val="0"/>
        <w:spacing w:before="94"/>
        <w:ind w:left="106"/>
        <w:rPr>
          <w:b/>
          <w:bCs/>
          <w:color w:val="231F20"/>
          <w:spacing w:val="-2"/>
          <w:sz w:val="18"/>
          <w:szCs w:val="18"/>
        </w:rPr>
      </w:pPr>
    </w:p>
    <w:p w14:paraId="61090407" w14:textId="62882764" w:rsidR="0047255D" w:rsidRDefault="0047255D">
      <w:pPr>
        <w:pStyle w:val="Textkrper"/>
        <w:kinsoku w:val="0"/>
        <w:overflowPunct w:val="0"/>
        <w:spacing w:before="94"/>
        <w:ind w:left="106"/>
        <w:rPr>
          <w:b/>
          <w:bCs/>
          <w:color w:val="231F20"/>
          <w:spacing w:val="-2"/>
          <w:sz w:val="18"/>
          <w:szCs w:val="18"/>
        </w:rPr>
      </w:pPr>
      <w:r>
        <w:rPr>
          <w:b/>
          <w:bCs/>
          <w:color w:val="231F20"/>
          <w:spacing w:val="-2"/>
          <w:sz w:val="18"/>
          <w:szCs w:val="18"/>
        </w:rPr>
        <w:t>Pressekontakt</w:t>
      </w:r>
    </w:p>
    <w:p w14:paraId="31EC7775" w14:textId="77777777" w:rsidR="0047255D" w:rsidRDefault="0047255D">
      <w:pPr>
        <w:pStyle w:val="Textkrper"/>
        <w:kinsoku w:val="0"/>
        <w:overflowPunct w:val="0"/>
        <w:spacing w:before="138" w:line="302" w:lineRule="auto"/>
        <w:ind w:left="106" w:right="543"/>
        <w:rPr>
          <w:color w:val="231F20"/>
          <w:spacing w:val="-2"/>
          <w:sz w:val="18"/>
          <w:szCs w:val="18"/>
        </w:rPr>
      </w:pPr>
      <w:r>
        <w:rPr>
          <w:color w:val="231F20"/>
          <w:sz w:val="18"/>
          <w:szCs w:val="18"/>
        </w:rPr>
        <w:t>Deutsche</w:t>
      </w:r>
      <w:r>
        <w:rPr>
          <w:color w:val="231F20"/>
          <w:spacing w:val="-5"/>
          <w:sz w:val="18"/>
          <w:szCs w:val="18"/>
        </w:rPr>
        <w:t xml:space="preserve"> </w:t>
      </w:r>
      <w:r>
        <w:rPr>
          <w:color w:val="231F20"/>
          <w:sz w:val="18"/>
          <w:szCs w:val="18"/>
        </w:rPr>
        <w:t>Gesellschaft</w:t>
      </w:r>
      <w:r>
        <w:rPr>
          <w:color w:val="231F20"/>
          <w:spacing w:val="-2"/>
          <w:sz w:val="18"/>
          <w:szCs w:val="18"/>
        </w:rPr>
        <w:t xml:space="preserve"> </w:t>
      </w:r>
      <w:r>
        <w:rPr>
          <w:color w:val="231F20"/>
          <w:sz w:val="18"/>
          <w:szCs w:val="18"/>
        </w:rPr>
        <w:t>für</w:t>
      </w:r>
      <w:r>
        <w:rPr>
          <w:color w:val="231F20"/>
          <w:spacing w:val="-1"/>
          <w:sz w:val="18"/>
          <w:szCs w:val="18"/>
        </w:rPr>
        <w:t xml:space="preserve"> </w:t>
      </w:r>
      <w:r>
        <w:rPr>
          <w:color w:val="231F20"/>
          <w:sz w:val="18"/>
          <w:szCs w:val="18"/>
        </w:rPr>
        <w:t xml:space="preserve">Zahn-, Mund- und Kieferheilkunde e.V. </w:t>
      </w:r>
      <w:r>
        <w:rPr>
          <w:color w:val="231F20"/>
          <w:spacing w:val="-2"/>
          <w:sz w:val="18"/>
          <w:szCs w:val="18"/>
        </w:rPr>
        <w:t>(DGZMK)</w:t>
      </w:r>
    </w:p>
    <w:p w14:paraId="57AF8118" w14:textId="77777777" w:rsidR="0047255D" w:rsidRDefault="0047255D">
      <w:pPr>
        <w:pStyle w:val="Textkrper"/>
        <w:kinsoku w:val="0"/>
        <w:overflowPunct w:val="0"/>
        <w:spacing w:before="83"/>
        <w:ind w:left="106"/>
        <w:rPr>
          <w:b/>
          <w:bCs/>
          <w:color w:val="231F20"/>
          <w:spacing w:val="-2"/>
          <w:sz w:val="18"/>
          <w:szCs w:val="18"/>
        </w:rPr>
      </w:pPr>
      <w:r>
        <w:rPr>
          <w:b/>
          <w:bCs/>
          <w:color w:val="231F20"/>
          <w:sz w:val="18"/>
          <w:szCs w:val="18"/>
        </w:rPr>
        <w:t>Dr. med.</w:t>
      </w:r>
      <w:r>
        <w:rPr>
          <w:b/>
          <w:bCs/>
          <w:color w:val="231F20"/>
          <w:spacing w:val="3"/>
          <w:sz w:val="18"/>
          <w:szCs w:val="18"/>
        </w:rPr>
        <w:t xml:space="preserve"> </w:t>
      </w:r>
      <w:r>
        <w:rPr>
          <w:b/>
          <w:bCs/>
          <w:color w:val="231F20"/>
          <w:sz w:val="18"/>
          <w:szCs w:val="18"/>
        </w:rPr>
        <w:t>dent.</w:t>
      </w:r>
      <w:r>
        <w:rPr>
          <w:b/>
          <w:bCs/>
          <w:color w:val="231F20"/>
          <w:spacing w:val="1"/>
          <w:sz w:val="18"/>
          <w:szCs w:val="18"/>
        </w:rPr>
        <w:t xml:space="preserve"> </w:t>
      </w:r>
      <w:r>
        <w:rPr>
          <w:b/>
          <w:bCs/>
          <w:color w:val="231F20"/>
          <w:sz w:val="18"/>
          <w:szCs w:val="18"/>
        </w:rPr>
        <w:t>Kerstin</w:t>
      </w:r>
      <w:r>
        <w:rPr>
          <w:b/>
          <w:bCs/>
          <w:color w:val="231F20"/>
          <w:spacing w:val="2"/>
          <w:sz w:val="18"/>
          <w:szCs w:val="18"/>
        </w:rPr>
        <w:t xml:space="preserve"> </w:t>
      </w:r>
      <w:r>
        <w:rPr>
          <w:b/>
          <w:bCs/>
          <w:color w:val="231F20"/>
          <w:spacing w:val="-2"/>
          <w:sz w:val="18"/>
          <w:szCs w:val="18"/>
        </w:rPr>
        <w:t>Albrecht</w:t>
      </w:r>
    </w:p>
    <w:p w14:paraId="02F85B67" w14:textId="77777777" w:rsidR="0047255D" w:rsidRDefault="0047255D">
      <w:pPr>
        <w:pStyle w:val="Textkrper"/>
        <w:kinsoku w:val="0"/>
        <w:overflowPunct w:val="0"/>
        <w:spacing w:before="53" w:line="400" w:lineRule="auto"/>
        <w:ind w:left="106" w:right="543"/>
        <w:rPr>
          <w:color w:val="231F20"/>
          <w:sz w:val="18"/>
          <w:szCs w:val="18"/>
        </w:rPr>
      </w:pPr>
      <w:r>
        <w:rPr>
          <w:color w:val="231F20"/>
          <w:sz w:val="18"/>
          <w:szCs w:val="18"/>
        </w:rPr>
        <w:t>Presse-</w:t>
      </w:r>
      <w:r>
        <w:rPr>
          <w:color w:val="231F20"/>
          <w:spacing w:val="-6"/>
          <w:sz w:val="18"/>
          <w:szCs w:val="18"/>
        </w:rPr>
        <w:t xml:space="preserve"> </w:t>
      </w:r>
      <w:r>
        <w:rPr>
          <w:color w:val="231F20"/>
          <w:sz w:val="18"/>
          <w:szCs w:val="18"/>
        </w:rPr>
        <w:t>und</w:t>
      </w:r>
      <w:r>
        <w:rPr>
          <w:color w:val="231F20"/>
          <w:spacing w:val="-6"/>
          <w:sz w:val="18"/>
          <w:szCs w:val="18"/>
        </w:rPr>
        <w:t xml:space="preserve"> </w:t>
      </w:r>
      <w:r>
        <w:rPr>
          <w:color w:val="231F20"/>
          <w:sz w:val="18"/>
          <w:szCs w:val="18"/>
        </w:rPr>
        <w:t>Öffentlichkeitsarbeit Telefon: +49 211 610198-15</w:t>
      </w:r>
    </w:p>
    <w:p w14:paraId="0CD71E31" w14:textId="77777777" w:rsidR="0047255D" w:rsidRDefault="00DD793B">
      <w:pPr>
        <w:pStyle w:val="Textkrper"/>
        <w:kinsoku w:val="0"/>
        <w:overflowPunct w:val="0"/>
        <w:spacing w:line="206" w:lineRule="exact"/>
        <w:ind w:left="106"/>
        <w:rPr>
          <w:color w:val="231F20"/>
          <w:spacing w:val="-2"/>
          <w:sz w:val="18"/>
          <w:szCs w:val="18"/>
        </w:rPr>
      </w:pPr>
      <w:hyperlink r:id="rId11" w:history="1">
        <w:r w:rsidR="0047255D">
          <w:rPr>
            <w:color w:val="231F20"/>
            <w:spacing w:val="-2"/>
            <w:sz w:val="18"/>
            <w:szCs w:val="18"/>
          </w:rPr>
          <w:t>presse@dgzmk.de</w:t>
        </w:r>
      </w:hyperlink>
    </w:p>
    <w:p w14:paraId="33ADF1E1" w14:textId="77777777" w:rsidR="0047255D" w:rsidRDefault="0047255D">
      <w:pPr>
        <w:pStyle w:val="Textkrper"/>
        <w:kinsoku w:val="0"/>
        <w:overflowPunct w:val="0"/>
        <w:spacing w:before="138"/>
        <w:ind w:left="106"/>
        <w:rPr>
          <w:color w:val="231F20"/>
          <w:spacing w:val="-10"/>
          <w:sz w:val="18"/>
          <w:szCs w:val="18"/>
        </w:rPr>
      </w:pPr>
      <w:r>
        <w:rPr>
          <w:color w:val="231F20"/>
          <w:sz w:val="18"/>
          <w:szCs w:val="18"/>
        </w:rPr>
        <w:t>Liesegangstraße</w:t>
      </w:r>
      <w:r>
        <w:rPr>
          <w:color w:val="231F20"/>
          <w:spacing w:val="-8"/>
          <w:sz w:val="18"/>
          <w:szCs w:val="18"/>
        </w:rPr>
        <w:t xml:space="preserve"> </w:t>
      </w:r>
      <w:r>
        <w:rPr>
          <w:color w:val="231F20"/>
          <w:sz w:val="18"/>
          <w:szCs w:val="18"/>
        </w:rPr>
        <w:t>17</w:t>
      </w:r>
      <w:r>
        <w:rPr>
          <w:color w:val="231F20"/>
          <w:spacing w:val="-7"/>
          <w:sz w:val="18"/>
          <w:szCs w:val="18"/>
        </w:rPr>
        <w:t xml:space="preserve"> </w:t>
      </w:r>
      <w:r>
        <w:rPr>
          <w:color w:val="231F20"/>
          <w:spacing w:val="-10"/>
          <w:sz w:val="18"/>
          <w:szCs w:val="18"/>
        </w:rPr>
        <w:t>a</w:t>
      </w:r>
    </w:p>
    <w:p w14:paraId="3325186D" w14:textId="77777777" w:rsidR="0047255D" w:rsidRDefault="0047255D">
      <w:pPr>
        <w:pStyle w:val="Textkrper"/>
        <w:kinsoku w:val="0"/>
        <w:overflowPunct w:val="0"/>
        <w:spacing w:before="53" w:line="400" w:lineRule="auto"/>
        <w:ind w:left="106" w:right="1789"/>
        <w:rPr>
          <w:color w:val="231F20"/>
          <w:spacing w:val="-2"/>
          <w:sz w:val="18"/>
          <w:szCs w:val="18"/>
        </w:rPr>
      </w:pPr>
      <w:r>
        <w:rPr>
          <w:color w:val="231F20"/>
          <w:sz w:val="18"/>
          <w:szCs w:val="18"/>
        </w:rPr>
        <w:t>40211</w:t>
      </w:r>
      <w:r>
        <w:rPr>
          <w:color w:val="231F20"/>
          <w:spacing w:val="-13"/>
          <w:sz w:val="18"/>
          <w:szCs w:val="18"/>
        </w:rPr>
        <w:t xml:space="preserve"> </w:t>
      </w:r>
      <w:r>
        <w:rPr>
          <w:color w:val="231F20"/>
          <w:sz w:val="18"/>
          <w:szCs w:val="18"/>
        </w:rPr>
        <w:t xml:space="preserve">Düsseldorf </w:t>
      </w:r>
      <w:hyperlink r:id="rId12" w:history="1">
        <w:r>
          <w:rPr>
            <w:color w:val="231F20"/>
            <w:spacing w:val="-2"/>
            <w:sz w:val="18"/>
            <w:szCs w:val="18"/>
          </w:rPr>
          <w:t>www.dgzmk.de</w:t>
        </w:r>
      </w:hyperlink>
    </w:p>
    <w:p w14:paraId="3126D412" w14:textId="77777777" w:rsidR="0047255D" w:rsidRDefault="0047255D">
      <w:pPr>
        <w:pStyle w:val="Textkrper"/>
        <w:kinsoku w:val="0"/>
        <w:overflowPunct w:val="0"/>
        <w:rPr>
          <w:sz w:val="18"/>
          <w:szCs w:val="18"/>
        </w:rPr>
      </w:pPr>
    </w:p>
    <w:p w14:paraId="39A276CA" w14:textId="77777777" w:rsidR="0047255D" w:rsidRDefault="0047255D">
      <w:pPr>
        <w:pStyle w:val="Textkrper"/>
        <w:kinsoku w:val="0"/>
        <w:overflowPunct w:val="0"/>
        <w:rPr>
          <w:sz w:val="18"/>
          <w:szCs w:val="18"/>
        </w:rPr>
      </w:pPr>
    </w:p>
    <w:p w14:paraId="28B40714" w14:textId="77777777" w:rsidR="0047255D" w:rsidRDefault="0047255D">
      <w:pPr>
        <w:pStyle w:val="Textkrper"/>
        <w:kinsoku w:val="0"/>
        <w:overflowPunct w:val="0"/>
        <w:spacing w:before="123"/>
        <w:rPr>
          <w:sz w:val="18"/>
          <w:szCs w:val="18"/>
        </w:rPr>
      </w:pPr>
    </w:p>
    <w:p w14:paraId="1D80446A" w14:textId="469BA710" w:rsidR="0047255D" w:rsidRDefault="006A3976">
      <w:pPr>
        <w:pStyle w:val="Textkrper"/>
        <w:kinsoku w:val="0"/>
        <w:overflowPunct w:val="0"/>
        <w:ind w:left="125"/>
        <w:rPr>
          <w:color w:val="231F20"/>
          <w:spacing w:val="-2"/>
          <w:sz w:val="18"/>
          <w:szCs w:val="18"/>
        </w:rPr>
      </w:pPr>
      <w:r>
        <w:rPr>
          <w:color w:val="231F20"/>
          <w:spacing w:val="-2"/>
          <w:sz w:val="18"/>
          <w:szCs w:val="18"/>
        </w:rPr>
        <w:t>Pressebild</w:t>
      </w:r>
    </w:p>
    <w:p w14:paraId="5CCD482F" w14:textId="77777777" w:rsidR="00697E59" w:rsidRDefault="00697E59">
      <w:pPr>
        <w:pStyle w:val="Textkrper"/>
        <w:kinsoku w:val="0"/>
        <w:overflowPunct w:val="0"/>
        <w:ind w:left="125"/>
        <w:rPr>
          <w:color w:val="231F20"/>
          <w:spacing w:val="-2"/>
          <w:sz w:val="18"/>
          <w:szCs w:val="18"/>
        </w:rPr>
      </w:pPr>
    </w:p>
    <w:p w14:paraId="4A571D52" w14:textId="13B3831D" w:rsidR="00697E59" w:rsidRDefault="006A3976">
      <w:pPr>
        <w:pStyle w:val="Textkrper"/>
        <w:kinsoku w:val="0"/>
        <w:overflowPunct w:val="0"/>
        <w:ind w:left="125"/>
        <w:rPr>
          <w:color w:val="231F20"/>
          <w:spacing w:val="-2"/>
          <w:sz w:val="18"/>
          <w:szCs w:val="18"/>
        </w:rPr>
      </w:pPr>
      <w:r>
        <w:rPr>
          <w:noProof/>
          <w:color w:val="231F20"/>
          <w:spacing w:val="-2"/>
          <w:sz w:val="18"/>
          <w:szCs w:val="18"/>
        </w:rPr>
        <w:drawing>
          <wp:inline distT="0" distB="0" distL="0" distR="0" wp14:anchorId="68B99E97" wp14:editId="47A4CB48">
            <wp:extent cx="1666875" cy="1633538"/>
            <wp:effectExtent l="0" t="0" r="0" b="5080"/>
            <wp:docPr id="23"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Grafik 23"/>
                    <pic:cNvPicPr/>
                  </pic:nvPicPr>
                  <pic:blipFill>
                    <a:blip r:embed="rId13"/>
                    <a:stretch>
                      <a:fillRect/>
                    </a:stretch>
                  </pic:blipFill>
                  <pic:spPr>
                    <a:xfrm>
                      <a:off x="0" y="0"/>
                      <a:ext cx="1674022" cy="1640542"/>
                    </a:xfrm>
                    <a:prstGeom prst="rect">
                      <a:avLst/>
                    </a:prstGeom>
                  </pic:spPr>
                </pic:pic>
              </a:graphicData>
            </a:graphic>
          </wp:inline>
        </w:drawing>
      </w:r>
    </w:p>
    <w:p w14:paraId="0B0CC25C" w14:textId="77777777" w:rsidR="00697E59" w:rsidRDefault="00697E59">
      <w:pPr>
        <w:pStyle w:val="Textkrper"/>
        <w:kinsoku w:val="0"/>
        <w:overflowPunct w:val="0"/>
        <w:ind w:left="125"/>
        <w:rPr>
          <w:color w:val="231F20"/>
          <w:spacing w:val="-2"/>
          <w:sz w:val="18"/>
          <w:szCs w:val="18"/>
        </w:rPr>
      </w:pPr>
    </w:p>
    <w:p w14:paraId="3B1DE894" w14:textId="36061994" w:rsidR="00697E59" w:rsidRDefault="00697E59">
      <w:pPr>
        <w:pStyle w:val="Textkrper"/>
        <w:kinsoku w:val="0"/>
        <w:overflowPunct w:val="0"/>
        <w:ind w:left="125"/>
        <w:rPr>
          <w:color w:val="231F20"/>
          <w:spacing w:val="-2"/>
          <w:sz w:val="18"/>
          <w:szCs w:val="18"/>
        </w:rPr>
      </w:pPr>
      <w:r>
        <w:rPr>
          <w:color w:val="231F20"/>
          <w:spacing w:val="-2"/>
          <w:sz w:val="18"/>
          <w:szCs w:val="18"/>
        </w:rPr>
        <w:t>©</w:t>
      </w:r>
      <w:r w:rsidR="006A3976">
        <w:rPr>
          <w:color w:val="231F20"/>
          <w:spacing w:val="-2"/>
          <w:sz w:val="18"/>
          <w:szCs w:val="18"/>
        </w:rPr>
        <w:t xml:space="preserve"> C. Frese</w:t>
      </w:r>
      <w:r>
        <w:rPr>
          <w:color w:val="231F20"/>
          <w:spacing w:val="-2"/>
          <w:sz w:val="18"/>
          <w:szCs w:val="18"/>
        </w:rPr>
        <w:t>/</w:t>
      </w:r>
      <w:r w:rsidR="006A3976">
        <w:rPr>
          <w:color w:val="231F20"/>
          <w:spacing w:val="-2"/>
          <w:sz w:val="18"/>
          <w:szCs w:val="18"/>
        </w:rPr>
        <w:t>UKHD</w:t>
      </w:r>
    </w:p>
    <w:p w14:paraId="05703D8D" w14:textId="77777777" w:rsidR="0047255D" w:rsidRDefault="0047255D">
      <w:pPr>
        <w:pStyle w:val="Textkrper"/>
        <w:kinsoku w:val="0"/>
        <w:overflowPunct w:val="0"/>
        <w:rPr>
          <w:sz w:val="5"/>
          <w:szCs w:val="5"/>
        </w:rPr>
      </w:pPr>
    </w:p>
    <w:p w14:paraId="3DF5FE26" w14:textId="77777777" w:rsidR="0047255D" w:rsidRDefault="0047255D">
      <w:pPr>
        <w:pStyle w:val="Textkrper"/>
        <w:kinsoku w:val="0"/>
        <w:overflowPunct w:val="0"/>
        <w:spacing w:before="162"/>
      </w:pPr>
    </w:p>
    <w:p w14:paraId="2123CCED" w14:textId="77777777" w:rsidR="0047255D" w:rsidRDefault="0047255D">
      <w:pPr>
        <w:pStyle w:val="Textkrper"/>
        <w:kinsoku w:val="0"/>
        <w:overflowPunct w:val="0"/>
        <w:spacing w:before="162"/>
        <w:sectPr w:rsidR="0047255D">
          <w:type w:val="continuous"/>
          <w:pgSz w:w="11910" w:h="16840"/>
          <w:pgMar w:top="2540" w:right="200" w:bottom="580" w:left="460" w:header="720" w:footer="720" w:gutter="0"/>
          <w:cols w:num="2" w:space="720" w:equalWidth="0">
            <w:col w:w="7065" w:space="872"/>
            <w:col w:w="3313"/>
          </w:cols>
          <w:noEndnote/>
        </w:sectPr>
      </w:pPr>
    </w:p>
    <w:p w14:paraId="757960C2" w14:textId="77777777" w:rsidR="0047255D" w:rsidRDefault="0047255D">
      <w:pPr>
        <w:pStyle w:val="Textkrper"/>
        <w:kinsoku w:val="0"/>
        <w:overflowPunct w:val="0"/>
        <w:rPr>
          <w:sz w:val="18"/>
          <w:szCs w:val="18"/>
        </w:rPr>
      </w:pPr>
    </w:p>
    <w:p w14:paraId="757C98E6" w14:textId="77777777" w:rsidR="00F05E7D" w:rsidRDefault="00F05E7D" w:rsidP="000846E8">
      <w:pPr>
        <w:pStyle w:val="Textkrper"/>
        <w:kinsoku w:val="0"/>
        <w:spacing w:line="334" w:lineRule="auto"/>
        <w:ind w:right="4020"/>
        <w:rPr>
          <w:b/>
          <w:color w:val="231F20"/>
          <w:sz w:val="22"/>
          <w:szCs w:val="22"/>
        </w:rPr>
      </w:pPr>
    </w:p>
    <w:p w14:paraId="4802936F" w14:textId="77777777" w:rsidR="00F05E7D" w:rsidRPr="000846E8" w:rsidRDefault="000846E8" w:rsidP="000846E8">
      <w:pPr>
        <w:pStyle w:val="Textkrper"/>
        <w:kinsoku w:val="0"/>
        <w:spacing w:line="334" w:lineRule="auto"/>
        <w:ind w:right="4020"/>
        <w:rPr>
          <w:b/>
          <w:color w:val="231F20"/>
          <w:sz w:val="22"/>
          <w:szCs w:val="22"/>
        </w:rPr>
      </w:pPr>
      <w:r w:rsidRPr="000846E8">
        <w:rPr>
          <w:b/>
          <w:color w:val="231F20"/>
          <w:sz w:val="22"/>
          <w:szCs w:val="22"/>
        </w:rPr>
        <w:t>Informationen für Zahnärzte, Pressevertreter und Interessierte</w:t>
      </w:r>
    </w:p>
    <w:p w14:paraId="25DEE81C" w14:textId="4C43A6DC" w:rsidR="00220E15" w:rsidRPr="000846E8" w:rsidRDefault="000846E8" w:rsidP="00220E15">
      <w:pPr>
        <w:pStyle w:val="Textkrper"/>
        <w:kinsoku w:val="0"/>
        <w:spacing w:line="334" w:lineRule="auto"/>
        <w:ind w:right="4020"/>
        <w:rPr>
          <w:bCs/>
          <w:color w:val="231F20"/>
          <w:sz w:val="22"/>
          <w:szCs w:val="22"/>
        </w:rPr>
      </w:pPr>
      <w:r w:rsidRPr="000846E8">
        <w:rPr>
          <w:bCs/>
          <w:color w:val="231F20"/>
          <w:sz w:val="22"/>
          <w:szCs w:val="22"/>
        </w:rPr>
        <w:t xml:space="preserve">Eine </w:t>
      </w:r>
      <w:r w:rsidRPr="00743189">
        <w:rPr>
          <w:b/>
          <w:color w:val="231F20"/>
          <w:sz w:val="22"/>
          <w:szCs w:val="22"/>
        </w:rPr>
        <w:t>detaillierte Langversion</w:t>
      </w:r>
      <w:r w:rsidRPr="000846E8">
        <w:rPr>
          <w:bCs/>
          <w:color w:val="231F20"/>
          <w:sz w:val="22"/>
          <w:szCs w:val="22"/>
        </w:rPr>
        <w:t xml:space="preserve"> mit wissenschaftlichem Hintergrund zu den derzeit verfügbaren Materialien und weiteren Information rund um das Amalgamverbot sind in Form von </w:t>
      </w:r>
      <w:r w:rsidR="006A3976">
        <w:rPr>
          <w:bCs/>
          <w:color w:val="231F20"/>
          <w:sz w:val="22"/>
          <w:szCs w:val="22"/>
        </w:rPr>
        <w:t>Fragen und Antworten</w:t>
      </w:r>
      <w:r w:rsidRPr="000846E8">
        <w:rPr>
          <w:bCs/>
          <w:color w:val="231F20"/>
          <w:sz w:val="22"/>
          <w:szCs w:val="22"/>
        </w:rPr>
        <w:t xml:space="preserve"> ebenfalls auf den Webseiten von DGZMK und DGZ zu finden</w:t>
      </w:r>
      <w:r w:rsidR="00220E15">
        <w:rPr>
          <w:bCs/>
          <w:color w:val="231F20"/>
          <w:sz w:val="22"/>
          <w:szCs w:val="22"/>
        </w:rPr>
        <w:t xml:space="preserve"> </w:t>
      </w:r>
      <w:r w:rsidR="00220E15" w:rsidRPr="000846E8">
        <w:rPr>
          <w:bCs/>
          <w:color w:val="231F20"/>
          <w:sz w:val="22"/>
          <w:szCs w:val="22"/>
        </w:rPr>
        <w:t>(</w:t>
      </w:r>
      <w:r w:rsidR="00220E15" w:rsidRPr="000846E8">
        <w:rPr>
          <w:b/>
          <w:color w:val="231F20"/>
          <w:sz w:val="22"/>
          <w:szCs w:val="22"/>
        </w:rPr>
        <w:t>Amalgamverbot in der EU zum 01.01.2025: Fragen und Antworten</w:t>
      </w:r>
      <w:r w:rsidR="00220E15" w:rsidRPr="000846E8">
        <w:rPr>
          <w:bCs/>
          <w:color w:val="231F20"/>
          <w:sz w:val="22"/>
          <w:szCs w:val="22"/>
        </w:rPr>
        <w:t>)</w:t>
      </w:r>
      <w:r w:rsidR="00220E15">
        <w:rPr>
          <w:bCs/>
          <w:color w:val="231F20"/>
          <w:sz w:val="22"/>
          <w:szCs w:val="22"/>
        </w:rPr>
        <w:t>.</w:t>
      </w:r>
    </w:p>
    <w:p w14:paraId="737B4B64" w14:textId="77777777" w:rsidR="000846E8" w:rsidRPr="000846E8" w:rsidRDefault="00DD793B" w:rsidP="00CE6C26">
      <w:pPr>
        <w:pStyle w:val="Textkrper"/>
        <w:numPr>
          <w:ilvl w:val="0"/>
          <w:numId w:val="5"/>
        </w:numPr>
        <w:kinsoku w:val="0"/>
        <w:spacing w:line="334" w:lineRule="auto"/>
        <w:ind w:left="360" w:right="4020"/>
        <w:rPr>
          <w:bCs/>
          <w:color w:val="231F20"/>
          <w:sz w:val="22"/>
          <w:szCs w:val="22"/>
        </w:rPr>
      </w:pPr>
      <w:hyperlink r:id="rId14" w:history="1">
        <w:r w:rsidR="000846E8" w:rsidRPr="000846E8">
          <w:rPr>
            <w:color w:val="231F20"/>
            <w:sz w:val="22"/>
            <w:szCs w:val="22"/>
          </w:rPr>
          <w:t>https://www.dgz-online.de/news-und-presse/news/hintergrundinforma</w:t>
        </w:r>
        <w:r w:rsidR="000846E8" w:rsidRPr="000846E8">
          <w:rPr>
            <w:color w:val="231F20"/>
            <w:sz w:val="22"/>
            <w:szCs w:val="22"/>
          </w:rPr>
          <w:t>t</w:t>
        </w:r>
        <w:r w:rsidR="000846E8" w:rsidRPr="000846E8">
          <w:rPr>
            <w:color w:val="231F20"/>
            <w:sz w:val="22"/>
            <w:szCs w:val="22"/>
          </w:rPr>
          <w:t>ion-zum-amalgamverbot-in-der-eu-zum-01-01-2025</w:t>
        </w:r>
      </w:hyperlink>
      <w:r w:rsidR="00F05E7D">
        <w:rPr>
          <w:bCs/>
          <w:color w:val="231F20"/>
          <w:sz w:val="22"/>
          <w:szCs w:val="22"/>
        </w:rPr>
        <w:t xml:space="preserve"> </w:t>
      </w:r>
    </w:p>
    <w:p w14:paraId="5C0837A2" w14:textId="77777777" w:rsidR="000846E8" w:rsidRPr="000846E8" w:rsidRDefault="00DD793B" w:rsidP="00CE6C26">
      <w:pPr>
        <w:pStyle w:val="Textkrper"/>
        <w:numPr>
          <w:ilvl w:val="0"/>
          <w:numId w:val="4"/>
        </w:numPr>
        <w:kinsoku w:val="0"/>
        <w:spacing w:line="334" w:lineRule="auto"/>
        <w:ind w:left="360" w:right="4020"/>
        <w:rPr>
          <w:bCs/>
          <w:color w:val="231F20"/>
          <w:sz w:val="22"/>
          <w:szCs w:val="22"/>
        </w:rPr>
      </w:pPr>
      <w:hyperlink r:id="rId15" w:anchor="!/hintergrundinformation-amalgamverbot-in-der-eu-zum-01-01-2025-fragen-und-antworten" w:history="1">
        <w:r w:rsidR="000846E8" w:rsidRPr="000846E8">
          <w:rPr>
            <w:color w:val="231F20"/>
            <w:sz w:val="22"/>
            <w:szCs w:val="22"/>
          </w:rPr>
          <w:t>https://www.dgzmk.de/aktuelles#!/hintergrundinformation-amalgamverbot-in-der-eu-zum</w:t>
        </w:r>
        <w:r w:rsidR="000846E8" w:rsidRPr="000846E8">
          <w:rPr>
            <w:color w:val="231F20"/>
            <w:sz w:val="22"/>
            <w:szCs w:val="22"/>
          </w:rPr>
          <w:t>-</w:t>
        </w:r>
        <w:r w:rsidR="000846E8" w:rsidRPr="000846E8">
          <w:rPr>
            <w:color w:val="231F20"/>
            <w:sz w:val="22"/>
            <w:szCs w:val="22"/>
          </w:rPr>
          <w:t>01-01-2025-fragen-und-antworten</w:t>
        </w:r>
      </w:hyperlink>
    </w:p>
    <w:p w14:paraId="424B28E1" w14:textId="77777777" w:rsidR="000846E8" w:rsidRPr="000846E8" w:rsidRDefault="000846E8" w:rsidP="000846E8">
      <w:pPr>
        <w:pStyle w:val="Textkrper"/>
        <w:kinsoku w:val="0"/>
        <w:spacing w:line="334" w:lineRule="auto"/>
        <w:ind w:right="4020"/>
        <w:rPr>
          <w:bCs/>
          <w:color w:val="231F20"/>
          <w:sz w:val="22"/>
          <w:szCs w:val="22"/>
        </w:rPr>
      </w:pPr>
    </w:p>
    <w:p w14:paraId="586C1036" w14:textId="77777777" w:rsidR="000846E8" w:rsidRPr="000846E8" w:rsidRDefault="000846E8" w:rsidP="000846E8">
      <w:pPr>
        <w:pStyle w:val="Textkrper"/>
        <w:kinsoku w:val="0"/>
        <w:spacing w:line="334" w:lineRule="auto"/>
        <w:ind w:right="4020"/>
        <w:rPr>
          <w:b/>
          <w:color w:val="231F20"/>
          <w:sz w:val="22"/>
          <w:szCs w:val="22"/>
        </w:rPr>
      </w:pPr>
      <w:r w:rsidRPr="000846E8">
        <w:rPr>
          <w:b/>
          <w:color w:val="231F20"/>
          <w:sz w:val="22"/>
          <w:szCs w:val="22"/>
        </w:rPr>
        <w:t>Aufzeichnung des DGZMK</w:t>
      </w:r>
      <w:r w:rsidR="00220E15">
        <w:rPr>
          <w:b/>
          <w:color w:val="231F20"/>
          <w:sz w:val="22"/>
          <w:szCs w:val="22"/>
        </w:rPr>
        <w:t>/</w:t>
      </w:r>
      <w:r w:rsidR="00220E15" w:rsidRPr="000846E8">
        <w:rPr>
          <w:b/>
          <w:color w:val="231F20"/>
          <w:sz w:val="22"/>
          <w:szCs w:val="22"/>
        </w:rPr>
        <w:t>DGZ</w:t>
      </w:r>
      <w:r w:rsidRPr="000846E8">
        <w:rPr>
          <w:b/>
          <w:color w:val="231F20"/>
          <w:sz w:val="22"/>
          <w:szCs w:val="22"/>
        </w:rPr>
        <w:t>-Webinars zum Amalgam-Aus</w:t>
      </w:r>
    </w:p>
    <w:p w14:paraId="44B6C49A" w14:textId="646EA48F" w:rsidR="000846E8" w:rsidRPr="000846E8" w:rsidRDefault="000846E8" w:rsidP="000846E8">
      <w:pPr>
        <w:pStyle w:val="Textkrper"/>
        <w:kinsoku w:val="0"/>
        <w:spacing w:line="334" w:lineRule="auto"/>
        <w:ind w:right="4020"/>
        <w:rPr>
          <w:bCs/>
          <w:color w:val="231F20"/>
          <w:sz w:val="22"/>
          <w:szCs w:val="22"/>
        </w:rPr>
      </w:pPr>
      <w:r w:rsidRPr="000846E8">
        <w:rPr>
          <w:bCs/>
          <w:color w:val="231F20"/>
          <w:sz w:val="22"/>
          <w:szCs w:val="22"/>
        </w:rPr>
        <w:t>Das erfolgreiche DGZMK</w:t>
      </w:r>
      <w:r w:rsidR="00220E15">
        <w:rPr>
          <w:bCs/>
          <w:color w:val="231F20"/>
          <w:sz w:val="22"/>
          <w:szCs w:val="22"/>
        </w:rPr>
        <w:t>/</w:t>
      </w:r>
      <w:r w:rsidR="00220E15" w:rsidRPr="00220E15">
        <w:rPr>
          <w:bCs/>
          <w:color w:val="231F20"/>
          <w:sz w:val="22"/>
          <w:szCs w:val="22"/>
        </w:rPr>
        <w:t>DGZ</w:t>
      </w:r>
      <w:r w:rsidRPr="000846E8">
        <w:rPr>
          <w:bCs/>
          <w:color w:val="231F20"/>
          <w:sz w:val="22"/>
          <w:szCs w:val="22"/>
        </w:rPr>
        <w:t xml:space="preserve">-Webinar vom 9. Dezember 2024, an dem über 3.200 Kolleginnen und Kollegen teilgenommen haben, steht </w:t>
      </w:r>
      <w:r w:rsidR="00220E15">
        <w:rPr>
          <w:bCs/>
          <w:color w:val="231F20"/>
          <w:sz w:val="22"/>
          <w:szCs w:val="22"/>
        </w:rPr>
        <w:t xml:space="preserve">noch einige Wochen </w:t>
      </w:r>
      <w:r w:rsidRPr="000846E8">
        <w:rPr>
          <w:bCs/>
          <w:color w:val="231F20"/>
          <w:sz w:val="22"/>
          <w:szCs w:val="22"/>
        </w:rPr>
        <w:t>zum erneuten Ansehen bereit. Professor Dr. Roland Frankenberger aus Marburg erläuterte darin u</w:t>
      </w:r>
      <w:r w:rsidR="00CE6C26">
        <w:rPr>
          <w:bCs/>
          <w:color w:val="231F20"/>
          <w:sz w:val="22"/>
          <w:szCs w:val="22"/>
        </w:rPr>
        <w:t>nter</w:t>
      </w:r>
      <w:r w:rsidRPr="000846E8">
        <w:rPr>
          <w:bCs/>
          <w:color w:val="231F20"/>
          <w:sz w:val="22"/>
          <w:szCs w:val="22"/>
        </w:rPr>
        <w:t xml:space="preserve"> a</w:t>
      </w:r>
      <w:r w:rsidR="00CE6C26">
        <w:rPr>
          <w:bCs/>
          <w:color w:val="231F20"/>
          <w:sz w:val="22"/>
          <w:szCs w:val="22"/>
        </w:rPr>
        <w:t>nderem</w:t>
      </w:r>
      <w:r w:rsidRPr="000846E8">
        <w:rPr>
          <w:bCs/>
          <w:color w:val="231F20"/>
          <w:sz w:val="22"/>
          <w:szCs w:val="22"/>
        </w:rPr>
        <w:t xml:space="preserve"> die Evidenz der plastischen selbstadhäsiven Füllungswerkstoffe. Rechtsanwalt Christian Nobmann von der KZBV legte die Folgen des Amalgamverbotes in der kassenrechtlichen Umsetzung dar.</w:t>
      </w:r>
    </w:p>
    <w:p w14:paraId="32A131BF" w14:textId="77777777" w:rsidR="00F05E7D" w:rsidRDefault="00F05E7D" w:rsidP="000846E8">
      <w:pPr>
        <w:pStyle w:val="Textkrper"/>
        <w:kinsoku w:val="0"/>
        <w:spacing w:line="334" w:lineRule="auto"/>
        <w:ind w:right="4020"/>
        <w:rPr>
          <w:bCs/>
          <w:color w:val="231F20"/>
          <w:sz w:val="22"/>
          <w:szCs w:val="22"/>
        </w:rPr>
      </w:pPr>
    </w:p>
    <w:p w14:paraId="6CFE3224" w14:textId="77777777" w:rsidR="000846E8" w:rsidRDefault="000846E8" w:rsidP="000846E8">
      <w:pPr>
        <w:pStyle w:val="Textkrper"/>
        <w:kinsoku w:val="0"/>
        <w:spacing w:line="334" w:lineRule="auto"/>
        <w:ind w:right="4020"/>
        <w:rPr>
          <w:bCs/>
          <w:color w:val="231F20"/>
          <w:sz w:val="22"/>
          <w:szCs w:val="22"/>
        </w:rPr>
      </w:pPr>
      <w:r w:rsidRPr="000846E8">
        <w:rPr>
          <w:bCs/>
          <w:color w:val="231F20"/>
          <w:sz w:val="22"/>
          <w:szCs w:val="22"/>
        </w:rPr>
        <w:t xml:space="preserve">Sie finden das Amalgam-Aus-Webinar von DGZ und DGZMK auf den Seiter der Akademie Praxis und Wissenschaft (APW). </w:t>
      </w:r>
      <w:hyperlink r:id="rId16" w:history="1">
        <w:r w:rsidRPr="000846E8">
          <w:rPr>
            <w:color w:val="231F20"/>
            <w:sz w:val="22"/>
            <w:szCs w:val="22"/>
          </w:rPr>
          <w:t>https://www.apw.de/webinar-amalgam</w:t>
        </w:r>
      </w:hyperlink>
      <w:r w:rsidRPr="000846E8">
        <w:rPr>
          <w:bCs/>
          <w:color w:val="231F20"/>
          <w:sz w:val="22"/>
          <w:szCs w:val="22"/>
        </w:rPr>
        <w:t xml:space="preserve"> </w:t>
      </w:r>
    </w:p>
    <w:p w14:paraId="6ED69366" w14:textId="77777777" w:rsidR="00F05E7D" w:rsidRDefault="00F05E7D" w:rsidP="000846E8">
      <w:pPr>
        <w:pStyle w:val="Textkrper"/>
        <w:kinsoku w:val="0"/>
        <w:spacing w:line="334" w:lineRule="auto"/>
        <w:ind w:right="4020"/>
        <w:rPr>
          <w:bCs/>
          <w:color w:val="231F20"/>
          <w:sz w:val="22"/>
          <w:szCs w:val="22"/>
        </w:rPr>
      </w:pPr>
    </w:p>
    <w:p w14:paraId="38E1A7DE" w14:textId="5239AAD7" w:rsidR="00F05E7D" w:rsidRDefault="00F05E7D" w:rsidP="00F05E7D">
      <w:pPr>
        <w:pStyle w:val="Textkrper"/>
        <w:kinsoku w:val="0"/>
        <w:overflowPunct w:val="0"/>
        <w:ind w:left="106"/>
        <w:rPr>
          <w:color w:val="231F20"/>
          <w:spacing w:val="-2"/>
        </w:rPr>
      </w:pPr>
      <w:r>
        <w:rPr>
          <w:color w:val="231F20"/>
        </w:rPr>
        <w:t>Bei</w:t>
      </w:r>
      <w:r>
        <w:rPr>
          <w:color w:val="231F20"/>
          <w:spacing w:val="-13"/>
        </w:rPr>
        <w:t xml:space="preserve"> </w:t>
      </w:r>
      <w:r>
        <w:rPr>
          <w:color w:val="231F20"/>
        </w:rPr>
        <w:t>Abdruck</w:t>
      </w:r>
      <w:r>
        <w:rPr>
          <w:color w:val="231F20"/>
          <w:spacing w:val="-2"/>
        </w:rPr>
        <w:t xml:space="preserve"> </w:t>
      </w:r>
      <w:r>
        <w:rPr>
          <w:color w:val="231F20"/>
        </w:rPr>
        <w:t>Beleg</w:t>
      </w:r>
      <w:r>
        <w:rPr>
          <w:color w:val="231F20"/>
          <w:spacing w:val="-2"/>
        </w:rPr>
        <w:t xml:space="preserve"> erbeten</w:t>
      </w:r>
      <w:r w:rsidR="00CE6C26">
        <w:rPr>
          <w:color w:val="231F20"/>
          <w:spacing w:val="-2"/>
        </w:rPr>
        <w:t xml:space="preserve">  </w:t>
      </w:r>
    </w:p>
    <w:p w14:paraId="43F1B435" w14:textId="77777777" w:rsidR="00F05E7D" w:rsidRPr="000846E8" w:rsidRDefault="00F05E7D" w:rsidP="000846E8">
      <w:pPr>
        <w:pStyle w:val="Textkrper"/>
        <w:kinsoku w:val="0"/>
        <w:spacing w:line="334" w:lineRule="auto"/>
        <w:ind w:right="4020"/>
        <w:rPr>
          <w:bCs/>
          <w:color w:val="231F20"/>
          <w:sz w:val="22"/>
          <w:szCs w:val="22"/>
        </w:rPr>
      </w:pPr>
    </w:p>
    <w:p w14:paraId="2A9B36D0" w14:textId="77777777" w:rsidR="0047255D" w:rsidRDefault="0047255D" w:rsidP="000846E8">
      <w:pPr>
        <w:pStyle w:val="Textkrper"/>
        <w:kinsoku w:val="0"/>
        <w:overflowPunct w:val="0"/>
        <w:spacing w:before="91"/>
        <w:ind w:right="1327"/>
      </w:pPr>
    </w:p>
    <w:p w14:paraId="1F929013" w14:textId="77777777" w:rsidR="0047255D" w:rsidRDefault="0047255D">
      <w:pPr>
        <w:pStyle w:val="Textkrper"/>
        <w:kinsoku w:val="0"/>
        <w:overflowPunct w:val="0"/>
        <w:spacing w:line="333" w:lineRule="auto"/>
        <w:ind w:left="106" w:right="4219"/>
        <w:jc w:val="both"/>
        <w:rPr>
          <w:i/>
          <w:iCs/>
          <w:color w:val="0000FF"/>
          <w:spacing w:val="-2"/>
        </w:rPr>
        <w:sectPr w:rsidR="0047255D">
          <w:pgSz w:w="11910" w:h="16840"/>
          <w:pgMar w:top="2540" w:right="200" w:bottom="580" w:left="460" w:header="737" w:footer="399" w:gutter="0"/>
          <w:cols w:space="720" w:equalWidth="0">
            <w:col w:w="11250"/>
          </w:cols>
          <w:noEndnote/>
        </w:sectPr>
      </w:pPr>
    </w:p>
    <w:p w14:paraId="54ADD974" w14:textId="77777777" w:rsidR="0047255D" w:rsidRDefault="0047255D">
      <w:pPr>
        <w:pStyle w:val="Textkrper"/>
        <w:kinsoku w:val="0"/>
        <w:overflowPunct w:val="0"/>
        <w:rPr>
          <w:i/>
          <w:iCs/>
          <w:sz w:val="9"/>
          <w:szCs w:val="9"/>
        </w:rPr>
      </w:pPr>
    </w:p>
    <w:p w14:paraId="2C7C2BF5" w14:textId="77777777" w:rsidR="0047255D" w:rsidRDefault="0047255D">
      <w:pPr>
        <w:pStyle w:val="Textkrper"/>
        <w:kinsoku w:val="0"/>
        <w:overflowPunct w:val="0"/>
        <w:rPr>
          <w:i/>
          <w:iCs/>
          <w:sz w:val="9"/>
          <w:szCs w:val="9"/>
        </w:rPr>
        <w:sectPr w:rsidR="0047255D">
          <w:pgSz w:w="11910" w:h="16840"/>
          <w:pgMar w:top="2540" w:right="200" w:bottom="580" w:left="460" w:header="737" w:footer="399" w:gutter="0"/>
          <w:cols w:space="720"/>
          <w:noEndnote/>
        </w:sectPr>
      </w:pPr>
    </w:p>
    <w:p w14:paraId="32AF104D" w14:textId="77777777" w:rsidR="0047255D" w:rsidRDefault="0047255D">
      <w:pPr>
        <w:pStyle w:val="Textkrper"/>
        <w:kinsoku w:val="0"/>
        <w:overflowPunct w:val="0"/>
        <w:rPr>
          <w:i/>
          <w:iCs/>
          <w:sz w:val="18"/>
          <w:szCs w:val="18"/>
        </w:rPr>
      </w:pPr>
    </w:p>
    <w:p w14:paraId="01111997" w14:textId="77777777" w:rsidR="0047255D" w:rsidRDefault="0047255D">
      <w:pPr>
        <w:pStyle w:val="Textkrper"/>
        <w:kinsoku w:val="0"/>
        <w:overflowPunct w:val="0"/>
        <w:spacing w:before="97"/>
        <w:rPr>
          <w:sz w:val="18"/>
          <w:szCs w:val="18"/>
        </w:rPr>
      </w:pPr>
    </w:p>
    <w:p w14:paraId="080F7181" w14:textId="77777777" w:rsidR="0047255D" w:rsidRDefault="0047255D">
      <w:pPr>
        <w:pStyle w:val="Textkrper"/>
        <w:kinsoku w:val="0"/>
        <w:overflowPunct w:val="0"/>
      </w:pPr>
    </w:p>
    <w:p w14:paraId="53820574" w14:textId="77777777" w:rsidR="0047255D" w:rsidRDefault="0047255D">
      <w:pPr>
        <w:pStyle w:val="Textkrper"/>
        <w:kinsoku w:val="0"/>
        <w:overflowPunct w:val="0"/>
        <w:spacing w:before="130"/>
      </w:pPr>
    </w:p>
    <w:p w14:paraId="3E182332" w14:textId="77777777" w:rsidR="002B1101" w:rsidRPr="002B1101" w:rsidRDefault="0047255D" w:rsidP="002B1101">
      <w:pPr>
        <w:pStyle w:val="berschrift1"/>
        <w:kinsoku w:val="0"/>
        <w:overflowPunct w:val="0"/>
        <w:spacing w:line="292" w:lineRule="auto"/>
        <w:rPr>
          <w:color w:val="231F20"/>
        </w:rPr>
      </w:pPr>
      <w:r>
        <w:rPr>
          <w:color w:val="231F20"/>
        </w:rPr>
        <w:t>Über</w:t>
      </w:r>
      <w:r>
        <w:rPr>
          <w:color w:val="231F20"/>
          <w:spacing w:val="-6"/>
        </w:rPr>
        <w:t xml:space="preserve"> </w:t>
      </w:r>
      <w:r w:rsidR="002B1101">
        <w:rPr>
          <w:color w:val="231F20"/>
          <w:spacing w:val="-6"/>
        </w:rPr>
        <w:t>d</w:t>
      </w:r>
      <w:r w:rsidR="002B1101" w:rsidRPr="002B1101">
        <w:rPr>
          <w:color w:val="231F20"/>
        </w:rPr>
        <w:t xml:space="preserve">ie Deutsche Gesellschaft für Zahnerhaltung </w:t>
      </w:r>
    </w:p>
    <w:p w14:paraId="3F0B1479" w14:textId="63F7D006" w:rsidR="002B1101" w:rsidRPr="002B1101" w:rsidRDefault="002B1101" w:rsidP="00F96B93">
      <w:pPr>
        <w:pStyle w:val="Textkrper"/>
        <w:kinsoku w:val="0"/>
        <w:overflowPunct w:val="0"/>
        <w:spacing w:before="112" w:line="292" w:lineRule="auto"/>
        <w:ind w:left="106" w:right="63"/>
        <w:rPr>
          <w:color w:val="231F20"/>
        </w:rPr>
      </w:pPr>
      <w:r w:rsidRPr="002B1101">
        <w:rPr>
          <w:color w:val="231F20"/>
        </w:rPr>
        <w:t xml:space="preserve">"Wir erhalten Ihre Zähne" - dieses Motto steht für die Deutsche Gesellschaft für Zahnerhaltung (DGZ) mit aktuell rund 3.000 Mitgliedern. Die Erhaltung der natürlichen Zahnstrukturen in ihrer Gesamtheit ist ihr primäres Anliegen. Von der Prävention oraler Erkrankungen über minimalinvasive restaurative Verfahren bis hin </w:t>
      </w:r>
      <w:r w:rsidR="006A3976" w:rsidRPr="006A3976">
        <w:rPr>
          <w:color w:val="231F20"/>
        </w:rPr>
        <w:t xml:space="preserve">zu komplexen Rekonstruktionen und </w:t>
      </w:r>
      <w:r w:rsidRPr="002B1101">
        <w:rPr>
          <w:color w:val="231F20"/>
        </w:rPr>
        <w:t xml:space="preserve">zur endodontologischen Praxis deckt die DGZ alle Facetten moderner Zahnerhaltung ab. Als zahnärztliche Fachgesellschaft versteht sich die DGZ als Vermittler zwischen Wissenschaft und Praxis. Sie veranstaltet Kongresse und Fortbildungen und ist beteiligt an Leitlinien und wissenschaftlichen Mitteilungen. Die DGZ steht im Verbund mit der Deutschen Gesellschaft für Präventivzahnmedizin (DGPZM), der Deutschen Gesellschaft für Restaurative und Regenerative Zahnerhaltung (DGR²Z) und der Deutschen Gesellschaft für Endodontologie und zahnärztliche Traumatologie mit dem gemeinsamen Ziel, Zahnerhaltung in Wissenschaft und Praxis zu fördern. </w:t>
      </w:r>
    </w:p>
    <w:p w14:paraId="271D4199" w14:textId="77777777" w:rsidR="0047255D" w:rsidRDefault="0047255D">
      <w:pPr>
        <w:pStyle w:val="Textkrper"/>
        <w:kinsoku w:val="0"/>
        <w:overflowPunct w:val="0"/>
        <w:spacing w:before="144"/>
      </w:pPr>
    </w:p>
    <w:p w14:paraId="286A43AE" w14:textId="77777777" w:rsidR="0047255D" w:rsidRDefault="0047255D">
      <w:pPr>
        <w:pStyle w:val="berschrift1"/>
        <w:kinsoku w:val="0"/>
        <w:overflowPunct w:val="0"/>
        <w:spacing w:before="1" w:line="292" w:lineRule="auto"/>
        <w:rPr>
          <w:color w:val="231F20"/>
          <w:spacing w:val="-2"/>
        </w:rPr>
      </w:pPr>
      <w:r>
        <w:rPr>
          <w:color w:val="231F20"/>
        </w:rPr>
        <w:t>Über</w:t>
      </w:r>
      <w:r>
        <w:rPr>
          <w:color w:val="231F20"/>
          <w:spacing w:val="-5"/>
        </w:rPr>
        <w:t xml:space="preserve"> </w:t>
      </w:r>
      <w:r>
        <w:rPr>
          <w:color w:val="231F20"/>
        </w:rPr>
        <w:t>die</w:t>
      </w:r>
      <w:r>
        <w:rPr>
          <w:color w:val="231F20"/>
          <w:spacing w:val="-5"/>
        </w:rPr>
        <w:t xml:space="preserve"> </w:t>
      </w:r>
      <w:r>
        <w:rPr>
          <w:color w:val="231F20"/>
        </w:rPr>
        <w:t>Deutsche</w:t>
      </w:r>
      <w:r>
        <w:rPr>
          <w:color w:val="231F20"/>
          <w:spacing w:val="-5"/>
        </w:rPr>
        <w:t xml:space="preserve"> </w:t>
      </w:r>
      <w:r>
        <w:rPr>
          <w:color w:val="231F20"/>
        </w:rPr>
        <w:t>Gesellschaft</w:t>
      </w:r>
      <w:r>
        <w:rPr>
          <w:color w:val="231F20"/>
          <w:spacing w:val="-5"/>
        </w:rPr>
        <w:t xml:space="preserve"> </w:t>
      </w:r>
      <w:r>
        <w:rPr>
          <w:color w:val="231F20"/>
        </w:rPr>
        <w:t>für</w:t>
      </w:r>
      <w:r>
        <w:rPr>
          <w:color w:val="231F20"/>
          <w:spacing w:val="-5"/>
        </w:rPr>
        <w:t xml:space="preserve"> </w:t>
      </w:r>
      <w:r>
        <w:rPr>
          <w:color w:val="231F20"/>
        </w:rPr>
        <w:t>Zahn-,</w:t>
      </w:r>
      <w:r>
        <w:rPr>
          <w:color w:val="231F20"/>
          <w:spacing w:val="-5"/>
        </w:rPr>
        <w:t xml:space="preserve"> </w:t>
      </w:r>
      <w:r>
        <w:rPr>
          <w:color w:val="231F20"/>
        </w:rPr>
        <w:t>Mund-</w:t>
      </w:r>
      <w:r>
        <w:rPr>
          <w:color w:val="231F20"/>
          <w:spacing w:val="-5"/>
        </w:rPr>
        <w:t xml:space="preserve"> </w:t>
      </w:r>
      <w:r>
        <w:rPr>
          <w:color w:val="231F20"/>
        </w:rPr>
        <w:t>und</w:t>
      </w:r>
      <w:r>
        <w:rPr>
          <w:color w:val="231F20"/>
          <w:spacing w:val="-5"/>
        </w:rPr>
        <w:t xml:space="preserve"> </w:t>
      </w:r>
      <w:r>
        <w:rPr>
          <w:color w:val="231F20"/>
        </w:rPr>
        <w:t xml:space="preserve">Kieferheilkunde </w:t>
      </w:r>
      <w:r>
        <w:rPr>
          <w:color w:val="231F20"/>
          <w:spacing w:val="-2"/>
        </w:rPr>
        <w:t>(DGZMK)</w:t>
      </w:r>
    </w:p>
    <w:p w14:paraId="0FB32D6D" w14:textId="77777777" w:rsidR="0047255D" w:rsidRDefault="0047255D">
      <w:pPr>
        <w:pStyle w:val="Textkrper"/>
        <w:kinsoku w:val="0"/>
        <w:overflowPunct w:val="0"/>
        <w:spacing w:before="112" w:line="292" w:lineRule="auto"/>
        <w:ind w:left="106" w:right="63"/>
        <w:rPr>
          <w:color w:val="231F20"/>
          <w:spacing w:val="-2"/>
        </w:rPr>
      </w:pPr>
      <w:r>
        <w:rPr>
          <w:color w:val="231F20"/>
        </w:rPr>
        <w:t>Die Deutsche Gesellschaft für Zahn-, Mund- und Kieferheilkunde (DGZMK) wurde</w:t>
      </w:r>
      <w:r>
        <w:rPr>
          <w:color w:val="231F20"/>
          <w:spacing w:val="-4"/>
        </w:rPr>
        <w:t xml:space="preserve"> </w:t>
      </w:r>
      <w:r>
        <w:rPr>
          <w:color w:val="231F20"/>
        </w:rPr>
        <w:t>im</w:t>
      </w:r>
      <w:r>
        <w:rPr>
          <w:color w:val="231F20"/>
          <w:spacing w:val="-4"/>
        </w:rPr>
        <w:t xml:space="preserve"> </w:t>
      </w:r>
      <w:r>
        <w:rPr>
          <w:color w:val="231F20"/>
        </w:rPr>
        <w:t>Jahr</w:t>
      </w:r>
      <w:r>
        <w:rPr>
          <w:color w:val="231F20"/>
          <w:spacing w:val="-4"/>
        </w:rPr>
        <w:t xml:space="preserve"> </w:t>
      </w:r>
      <w:r>
        <w:rPr>
          <w:color w:val="231F20"/>
        </w:rPr>
        <w:t>1859</w:t>
      </w:r>
      <w:r>
        <w:rPr>
          <w:color w:val="231F20"/>
          <w:spacing w:val="-4"/>
        </w:rPr>
        <w:t xml:space="preserve"> </w:t>
      </w:r>
      <w:r>
        <w:rPr>
          <w:color w:val="231F20"/>
        </w:rPr>
        <w:t>gegründet</w:t>
      </w:r>
      <w:r>
        <w:rPr>
          <w:color w:val="231F20"/>
          <w:spacing w:val="-4"/>
        </w:rPr>
        <w:t xml:space="preserve"> </w:t>
      </w:r>
      <w:r>
        <w:rPr>
          <w:color w:val="231F20"/>
        </w:rPr>
        <w:t>und</w:t>
      </w:r>
      <w:r>
        <w:rPr>
          <w:color w:val="231F20"/>
          <w:spacing w:val="-4"/>
        </w:rPr>
        <w:t xml:space="preserve"> </w:t>
      </w:r>
      <w:r>
        <w:rPr>
          <w:color w:val="231F20"/>
        </w:rPr>
        <w:t>zählt</w:t>
      </w:r>
      <w:r>
        <w:rPr>
          <w:color w:val="231F20"/>
          <w:spacing w:val="-4"/>
        </w:rPr>
        <w:t xml:space="preserve"> </w:t>
      </w:r>
      <w:r>
        <w:rPr>
          <w:color w:val="231F20"/>
        </w:rPr>
        <w:t>damit</w:t>
      </w:r>
      <w:r>
        <w:rPr>
          <w:color w:val="231F20"/>
          <w:spacing w:val="-4"/>
        </w:rPr>
        <w:t xml:space="preserve"> </w:t>
      </w:r>
      <w:r>
        <w:rPr>
          <w:color w:val="231F20"/>
        </w:rPr>
        <w:t>zu</w:t>
      </w:r>
      <w:r>
        <w:rPr>
          <w:color w:val="231F20"/>
          <w:spacing w:val="-4"/>
        </w:rPr>
        <w:t xml:space="preserve"> </w:t>
      </w:r>
      <w:r>
        <w:rPr>
          <w:color w:val="231F20"/>
        </w:rPr>
        <w:t>den</w:t>
      </w:r>
      <w:r>
        <w:rPr>
          <w:color w:val="231F20"/>
          <w:spacing w:val="-4"/>
        </w:rPr>
        <w:t xml:space="preserve"> </w:t>
      </w:r>
      <w:r>
        <w:rPr>
          <w:color w:val="231F20"/>
        </w:rPr>
        <w:t>ältesten</w:t>
      </w:r>
      <w:r>
        <w:rPr>
          <w:color w:val="231F20"/>
          <w:spacing w:val="-4"/>
        </w:rPr>
        <w:t xml:space="preserve"> </w:t>
      </w:r>
      <w:r>
        <w:rPr>
          <w:color w:val="231F20"/>
        </w:rPr>
        <w:t>medizinischen Vereinigungen in Deutschland. Heute versammeln sich unter dem Dach der DGZMK insgesamt 43 wissenschaftliche Fachgesellschaften, Arbeitskreise und</w:t>
      </w:r>
      <w:r>
        <w:rPr>
          <w:color w:val="231F20"/>
          <w:spacing w:val="-14"/>
        </w:rPr>
        <w:t xml:space="preserve"> </w:t>
      </w:r>
      <w:r>
        <w:rPr>
          <w:color w:val="231F20"/>
        </w:rPr>
        <w:t>Arbeitsgemeinschaften</w:t>
      </w:r>
      <w:r>
        <w:rPr>
          <w:color w:val="231F20"/>
          <w:spacing w:val="-4"/>
        </w:rPr>
        <w:t xml:space="preserve"> </w:t>
      </w:r>
      <w:r>
        <w:rPr>
          <w:color w:val="231F20"/>
        </w:rPr>
        <w:t>sowie</w:t>
      </w:r>
      <w:r>
        <w:rPr>
          <w:color w:val="231F20"/>
          <w:spacing w:val="-4"/>
        </w:rPr>
        <w:t xml:space="preserve"> </w:t>
      </w:r>
      <w:r>
        <w:rPr>
          <w:color w:val="231F20"/>
        </w:rPr>
        <w:t>weitere</w:t>
      </w:r>
      <w:r>
        <w:rPr>
          <w:color w:val="231F20"/>
          <w:spacing w:val="-4"/>
        </w:rPr>
        <w:t xml:space="preserve"> </w:t>
      </w:r>
      <w:r>
        <w:rPr>
          <w:color w:val="231F20"/>
        </w:rPr>
        <w:t xml:space="preserve">zahnmedizinisch-wissenschaftliche </w:t>
      </w:r>
      <w:r>
        <w:rPr>
          <w:color w:val="231F20"/>
          <w:spacing w:val="-2"/>
        </w:rPr>
        <w:t>Vereinigungen.</w:t>
      </w:r>
    </w:p>
    <w:p w14:paraId="67E25F73" w14:textId="77777777" w:rsidR="0047255D" w:rsidRDefault="0047255D">
      <w:pPr>
        <w:pStyle w:val="Textkrper"/>
        <w:kinsoku w:val="0"/>
        <w:overflowPunct w:val="0"/>
        <w:spacing w:line="292" w:lineRule="auto"/>
        <w:ind w:left="106"/>
        <w:rPr>
          <w:color w:val="231F20"/>
        </w:rPr>
      </w:pPr>
      <w:r>
        <w:rPr>
          <w:color w:val="231F20"/>
        </w:rPr>
        <w:t>Die</w:t>
      </w:r>
      <w:r>
        <w:rPr>
          <w:color w:val="231F20"/>
          <w:spacing w:val="-5"/>
        </w:rPr>
        <w:t xml:space="preserve"> </w:t>
      </w:r>
      <w:r>
        <w:rPr>
          <w:color w:val="231F20"/>
        </w:rPr>
        <w:t>DGZMK</w:t>
      </w:r>
      <w:r>
        <w:rPr>
          <w:color w:val="231F20"/>
          <w:spacing w:val="-5"/>
        </w:rPr>
        <w:t xml:space="preserve"> </w:t>
      </w:r>
      <w:r>
        <w:rPr>
          <w:color w:val="231F20"/>
        </w:rPr>
        <w:t>bildet</w:t>
      </w:r>
      <w:r>
        <w:rPr>
          <w:color w:val="231F20"/>
          <w:spacing w:val="-5"/>
        </w:rPr>
        <w:t xml:space="preserve"> </w:t>
      </w:r>
      <w:r>
        <w:rPr>
          <w:color w:val="231F20"/>
        </w:rPr>
        <w:t>somit</w:t>
      </w:r>
      <w:r>
        <w:rPr>
          <w:color w:val="231F20"/>
          <w:spacing w:val="-5"/>
        </w:rPr>
        <w:t xml:space="preserve"> </w:t>
      </w:r>
      <w:r>
        <w:rPr>
          <w:color w:val="231F20"/>
        </w:rPr>
        <w:t>das</w:t>
      </w:r>
      <w:r>
        <w:rPr>
          <w:color w:val="231F20"/>
          <w:spacing w:val="-5"/>
        </w:rPr>
        <w:t xml:space="preserve"> </w:t>
      </w:r>
      <w:r>
        <w:rPr>
          <w:color w:val="231F20"/>
        </w:rPr>
        <w:t>Sprachrohr</w:t>
      </w:r>
      <w:r>
        <w:rPr>
          <w:color w:val="231F20"/>
          <w:spacing w:val="-5"/>
        </w:rPr>
        <w:t xml:space="preserve"> </w:t>
      </w:r>
      <w:r>
        <w:rPr>
          <w:color w:val="231F20"/>
        </w:rPr>
        <w:t>der</w:t>
      </w:r>
      <w:r>
        <w:rPr>
          <w:color w:val="231F20"/>
          <w:spacing w:val="-5"/>
        </w:rPr>
        <w:t xml:space="preserve"> </w:t>
      </w:r>
      <w:r>
        <w:rPr>
          <w:color w:val="231F20"/>
        </w:rPr>
        <w:t>zahnmedizinischen</w:t>
      </w:r>
      <w:r>
        <w:rPr>
          <w:color w:val="231F20"/>
          <w:spacing w:val="-5"/>
        </w:rPr>
        <w:t xml:space="preserve"> </w:t>
      </w:r>
      <w:r>
        <w:rPr>
          <w:color w:val="231F20"/>
        </w:rPr>
        <w:t>Wissenschaft gegenüber Politik, Öffentlichkeit und anderen Interessenvertretungen. Sie liefert die Grundlagen für die Sicherstellung der Qualität zahnärztlicher Maß- nahmen, zum Beispiel durch die Herausgabe von Leitlinien.</w:t>
      </w:r>
    </w:p>
    <w:p w14:paraId="7274A919" w14:textId="77777777" w:rsidR="0047255D" w:rsidRDefault="0047255D">
      <w:pPr>
        <w:pStyle w:val="Textkrper"/>
        <w:kinsoku w:val="0"/>
        <w:overflowPunct w:val="0"/>
        <w:spacing w:line="292" w:lineRule="auto"/>
        <w:ind w:left="106" w:right="94"/>
        <w:rPr>
          <w:color w:val="231F20"/>
        </w:rPr>
      </w:pPr>
      <w:r>
        <w:rPr>
          <w:color w:val="231F20"/>
        </w:rPr>
        <w:t>Zu den satzungsgemäßen Aufgaben der DGZMK gehört der Wissenstransfer von der Wissenschaft in die zahnmedizinische Praxis. Dies gelingt unter anderem durch das Angebot kontinuierlicher Fortbildungen der zur DGZMK gehörenden</w:t>
      </w:r>
      <w:r>
        <w:rPr>
          <w:color w:val="231F20"/>
          <w:spacing w:val="-14"/>
        </w:rPr>
        <w:t xml:space="preserve"> </w:t>
      </w:r>
      <w:r>
        <w:rPr>
          <w:color w:val="231F20"/>
        </w:rPr>
        <w:t>Akademie</w:t>
      </w:r>
      <w:r>
        <w:rPr>
          <w:color w:val="231F20"/>
          <w:spacing w:val="-4"/>
        </w:rPr>
        <w:t xml:space="preserve"> </w:t>
      </w:r>
      <w:r>
        <w:rPr>
          <w:color w:val="231F20"/>
        </w:rPr>
        <w:t>Praxis</w:t>
      </w:r>
      <w:r>
        <w:rPr>
          <w:color w:val="231F20"/>
          <w:spacing w:val="-4"/>
        </w:rPr>
        <w:t xml:space="preserve"> </w:t>
      </w:r>
      <w:r>
        <w:rPr>
          <w:color w:val="231F20"/>
        </w:rPr>
        <w:t>und</w:t>
      </w:r>
      <w:r>
        <w:rPr>
          <w:color w:val="231F20"/>
          <w:spacing w:val="-4"/>
        </w:rPr>
        <w:t xml:space="preserve"> </w:t>
      </w:r>
      <w:r>
        <w:rPr>
          <w:color w:val="231F20"/>
        </w:rPr>
        <w:t>Wissenschaft</w:t>
      </w:r>
      <w:r>
        <w:rPr>
          <w:color w:val="231F20"/>
          <w:spacing w:val="-4"/>
        </w:rPr>
        <w:t xml:space="preserve"> </w:t>
      </w:r>
      <w:r>
        <w:rPr>
          <w:color w:val="231F20"/>
        </w:rPr>
        <w:t>(APW),</w:t>
      </w:r>
      <w:r>
        <w:rPr>
          <w:color w:val="231F20"/>
          <w:spacing w:val="-4"/>
        </w:rPr>
        <w:t xml:space="preserve"> </w:t>
      </w:r>
      <w:r>
        <w:rPr>
          <w:color w:val="231F20"/>
        </w:rPr>
        <w:t>die</w:t>
      </w:r>
      <w:r>
        <w:rPr>
          <w:color w:val="231F20"/>
          <w:spacing w:val="-4"/>
        </w:rPr>
        <w:t xml:space="preserve"> </w:t>
      </w:r>
      <w:r>
        <w:rPr>
          <w:color w:val="231F20"/>
        </w:rPr>
        <w:t>im</w:t>
      </w:r>
      <w:r>
        <w:rPr>
          <w:color w:val="231F20"/>
          <w:spacing w:val="-4"/>
        </w:rPr>
        <w:t xml:space="preserve"> </w:t>
      </w:r>
      <w:r>
        <w:rPr>
          <w:color w:val="231F20"/>
        </w:rPr>
        <w:t>Jahr</w:t>
      </w:r>
      <w:r>
        <w:rPr>
          <w:color w:val="231F20"/>
          <w:spacing w:val="-4"/>
        </w:rPr>
        <w:t xml:space="preserve"> </w:t>
      </w:r>
      <w:r>
        <w:rPr>
          <w:color w:val="231F20"/>
        </w:rPr>
        <w:t>1974</w:t>
      </w:r>
      <w:r>
        <w:rPr>
          <w:color w:val="231F20"/>
          <w:spacing w:val="-4"/>
        </w:rPr>
        <w:t xml:space="preserve"> </w:t>
      </w:r>
      <w:r>
        <w:rPr>
          <w:color w:val="231F20"/>
        </w:rPr>
        <w:t>gegründet wurde.</w:t>
      </w:r>
    </w:p>
    <w:p w14:paraId="00881A9F" w14:textId="77777777" w:rsidR="0047255D" w:rsidRDefault="0047255D" w:rsidP="002B1101">
      <w:pPr>
        <w:pStyle w:val="Textkrper"/>
        <w:kinsoku w:val="0"/>
        <w:overflowPunct w:val="0"/>
        <w:spacing w:before="94"/>
        <w:ind w:left="106"/>
        <w:rPr>
          <w:color w:val="231F20"/>
          <w:spacing w:val="-2"/>
          <w:sz w:val="18"/>
          <w:szCs w:val="18"/>
        </w:rPr>
      </w:pPr>
      <w:r>
        <w:rPr>
          <w:rFonts w:ascii="Times New Roman" w:hAnsi="Times New Roman" w:cs="Times New Roman"/>
          <w:sz w:val="24"/>
          <w:szCs w:val="24"/>
        </w:rPr>
        <w:br w:type="column"/>
      </w:r>
      <w:r w:rsidR="002B1101">
        <w:rPr>
          <w:color w:val="231F20"/>
          <w:spacing w:val="-2"/>
          <w:sz w:val="18"/>
          <w:szCs w:val="18"/>
        </w:rPr>
        <w:t xml:space="preserve"> </w:t>
      </w:r>
    </w:p>
    <w:p w14:paraId="00720707" w14:textId="77777777" w:rsidR="0047255D" w:rsidRDefault="0047255D">
      <w:pPr>
        <w:pStyle w:val="Textkrper"/>
        <w:kinsoku w:val="0"/>
        <w:overflowPunct w:val="0"/>
        <w:rPr>
          <w:sz w:val="18"/>
          <w:szCs w:val="18"/>
        </w:rPr>
      </w:pPr>
    </w:p>
    <w:p w14:paraId="3184530A" w14:textId="77777777" w:rsidR="00E33153" w:rsidRDefault="00E33153" w:rsidP="00F96B93">
      <w:pPr>
        <w:pStyle w:val="Textkrper"/>
        <w:kinsoku w:val="0"/>
        <w:overflowPunct w:val="0"/>
        <w:rPr>
          <w:b/>
          <w:bCs/>
          <w:color w:val="231F20"/>
          <w:spacing w:val="-2"/>
          <w:sz w:val="18"/>
          <w:szCs w:val="18"/>
        </w:rPr>
      </w:pPr>
    </w:p>
    <w:p w14:paraId="3C726E26" w14:textId="401EF6FE" w:rsidR="00E33153" w:rsidRDefault="00E33153">
      <w:pPr>
        <w:pStyle w:val="Textkrper"/>
        <w:kinsoku w:val="0"/>
        <w:overflowPunct w:val="0"/>
        <w:ind w:left="106"/>
        <w:rPr>
          <w:b/>
          <w:bCs/>
          <w:color w:val="231F20"/>
          <w:spacing w:val="-2"/>
          <w:sz w:val="18"/>
          <w:szCs w:val="18"/>
        </w:rPr>
      </w:pPr>
    </w:p>
    <w:p w14:paraId="7EF65320" w14:textId="77777777" w:rsidR="00270BB8" w:rsidRDefault="00270BB8">
      <w:pPr>
        <w:pStyle w:val="Textkrper"/>
        <w:kinsoku w:val="0"/>
        <w:overflowPunct w:val="0"/>
        <w:ind w:left="106"/>
        <w:rPr>
          <w:b/>
          <w:bCs/>
          <w:color w:val="231F20"/>
          <w:spacing w:val="-2"/>
          <w:sz w:val="18"/>
          <w:szCs w:val="18"/>
        </w:rPr>
      </w:pPr>
    </w:p>
    <w:p w14:paraId="0CF88C40" w14:textId="77777777" w:rsidR="0047255D" w:rsidRDefault="0047255D">
      <w:pPr>
        <w:pStyle w:val="Textkrper"/>
        <w:kinsoku w:val="0"/>
        <w:overflowPunct w:val="0"/>
        <w:ind w:left="106"/>
        <w:rPr>
          <w:b/>
          <w:bCs/>
          <w:color w:val="231F20"/>
          <w:spacing w:val="-2"/>
          <w:sz w:val="18"/>
          <w:szCs w:val="18"/>
        </w:rPr>
      </w:pPr>
      <w:r>
        <w:rPr>
          <w:b/>
          <w:bCs/>
          <w:color w:val="231F20"/>
          <w:spacing w:val="-2"/>
          <w:sz w:val="18"/>
          <w:szCs w:val="18"/>
        </w:rPr>
        <w:t>Kontakt</w:t>
      </w:r>
    </w:p>
    <w:p w14:paraId="3629265A" w14:textId="77777777" w:rsidR="0047255D" w:rsidRDefault="0047255D">
      <w:pPr>
        <w:pStyle w:val="Textkrper"/>
        <w:kinsoku w:val="0"/>
        <w:overflowPunct w:val="0"/>
        <w:spacing w:before="138" w:line="302" w:lineRule="auto"/>
        <w:ind w:left="106" w:right="543"/>
        <w:rPr>
          <w:color w:val="231F20"/>
          <w:sz w:val="18"/>
          <w:szCs w:val="18"/>
        </w:rPr>
      </w:pPr>
      <w:r>
        <w:rPr>
          <w:color w:val="231F20"/>
          <w:sz w:val="18"/>
          <w:szCs w:val="18"/>
        </w:rPr>
        <w:t>Deutsche</w:t>
      </w:r>
      <w:r>
        <w:rPr>
          <w:color w:val="231F20"/>
          <w:spacing w:val="-6"/>
          <w:sz w:val="18"/>
          <w:szCs w:val="18"/>
        </w:rPr>
        <w:t xml:space="preserve"> </w:t>
      </w:r>
      <w:r>
        <w:rPr>
          <w:color w:val="231F20"/>
          <w:sz w:val="18"/>
          <w:szCs w:val="18"/>
        </w:rPr>
        <w:t>Gesellschaft</w:t>
      </w:r>
      <w:r>
        <w:rPr>
          <w:color w:val="231F20"/>
          <w:spacing w:val="-6"/>
          <w:sz w:val="18"/>
          <w:szCs w:val="18"/>
        </w:rPr>
        <w:t xml:space="preserve"> </w:t>
      </w:r>
      <w:r>
        <w:rPr>
          <w:color w:val="231F20"/>
          <w:sz w:val="18"/>
          <w:szCs w:val="18"/>
        </w:rPr>
        <w:t>für</w:t>
      </w:r>
      <w:r>
        <w:rPr>
          <w:color w:val="231F20"/>
          <w:spacing w:val="-6"/>
          <w:sz w:val="18"/>
          <w:szCs w:val="18"/>
        </w:rPr>
        <w:t xml:space="preserve"> </w:t>
      </w:r>
      <w:r w:rsidR="002B1101">
        <w:rPr>
          <w:color w:val="231F20"/>
          <w:spacing w:val="-6"/>
          <w:sz w:val="18"/>
          <w:szCs w:val="18"/>
        </w:rPr>
        <w:t xml:space="preserve">Zahnerhaltung e.V. </w:t>
      </w:r>
      <w:r>
        <w:rPr>
          <w:color w:val="231F20"/>
          <w:sz w:val="18"/>
          <w:szCs w:val="18"/>
        </w:rPr>
        <w:t>(DG</w:t>
      </w:r>
      <w:r w:rsidR="002B1101">
        <w:rPr>
          <w:color w:val="231F20"/>
          <w:sz w:val="18"/>
          <w:szCs w:val="18"/>
        </w:rPr>
        <w:t>Z</w:t>
      </w:r>
      <w:r>
        <w:rPr>
          <w:color w:val="231F20"/>
          <w:sz w:val="18"/>
          <w:szCs w:val="18"/>
        </w:rPr>
        <w:t>)</w:t>
      </w:r>
    </w:p>
    <w:p w14:paraId="63B11FE3" w14:textId="77777777" w:rsidR="0047255D" w:rsidRDefault="0047255D" w:rsidP="00E33153">
      <w:pPr>
        <w:pStyle w:val="Textkrper"/>
        <w:kinsoku w:val="0"/>
        <w:overflowPunct w:val="0"/>
        <w:spacing w:before="120"/>
        <w:ind w:left="108"/>
        <w:rPr>
          <w:b/>
          <w:bCs/>
          <w:color w:val="231F20"/>
          <w:spacing w:val="-2"/>
          <w:sz w:val="18"/>
          <w:szCs w:val="18"/>
        </w:rPr>
      </w:pPr>
      <w:r>
        <w:rPr>
          <w:b/>
          <w:bCs/>
          <w:color w:val="231F20"/>
          <w:spacing w:val="-2"/>
          <w:sz w:val="18"/>
          <w:szCs w:val="18"/>
        </w:rPr>
        <w:t>Geschäftsstelle</w:t>
      </w:r>
    </w:p>
    <w:p w14:paraId="1D213576" w14:textId="77777777" w:rsidR="002B1101" w:rsidRDefault="002B1101" w:rsidP="00E33153">
      <w:pPr>
        <w:pStyle w:val="Textkrper"/>
        <w:kinsoku w:val="0"/>
        <w:overflowPunct w:val="0"/>
        <w:spacing w:before="120"/>
        <w:ind w:left="108"/>
        <w:rPr>
          <w:color w:val="231F20"/>
          <w:sz w:val="18"/>
          <w:szCs w:val="18"/>
        </w:rPr>
      </w:pPr>
      <w:r w:rsidRPr="002B1101">
        <w:rPr>
          <w:color w:val="231F20"/>
          <w:sz w:val="18"/>
          <w:szCs w:val="18"/>
        </w:rPr>
        <w:t xml:space="preserve">Kolberger Weg 14 </w:t>
      </w:r>
    </w:p>
    <w:p w14:paraId="1E0CBC39" w14:textId="77777777" w:rsidR="002B1101" w:rsidRDefault="002B1101" w:rsidP="00E33153">
      <w:pPr>
        <w:pStyle w:val="Textkrper"/>
        <w:kinsoku w:val="0"/>
        <w:overflowPunct w:val="0"/>
        <w:spacing w:before="120"/>
        <w:ind w:left="106"/>
        <w:rPr>
          <w:color w:val="231F20"/>
          <w:sz w:val="18"/>
          <w:szCs w:val="18"/>
        </w:rPr>
      </w:pPr>
      <w:r w:rsidRPr="002B1101">
        <w:rPr>
          <w:color w:val="231F20"/>
          <w:sz w:val="18"/>
          <w:szCs w:val="18"/>
        </w:rPr>
        <w:t>65931 Frankfurt am Main</w:t>
      </w:r>
    </w:p>
    <w:p w14:paraId="699D8DB4" w14:textId="77777777" w:rsidR="002B1101" w:rsidRDefault="0047255D" w:rsidP="00E33153">
      <w:pPr>
        <w:pStyle w:val="Textkrper"/>
        <w:kinsoku w:val="0"/>
        <w:overflowPunct w:val="0"/>
        <w:spacing w:before="120"/>
        <w:ind w:left="106"/>
        <w:rPr>
          <w:color w:val="231F20"/>
          <w:spacing w:val="-2"/>
          <w:sz w:val="18"/>
          <w:szCs w:val="18"/>
        </w:rPr>
      </w:pPr>
      <w:r>
        <w:rPr>
          <w:color w:val="231F20"/>
          <w:spacing w:val="-2"/>
          <w:sz w:val="18"/>
          <w:szCs w:val="18"/>
        </w:rPr>
        <w:t>Tel.:</w:t>
      </w:r>
      <w:r>
        <w:rPr>
          <w:color w:val="231F20"/>
          <w:spacing w:val="-8"/>
          <w:sz w:val="18"/>
          <w:szCs w:val="18"/>
        </w:rPr>
        <w:t xml:space="preserve"> </w:t>
      </w:r>
      <w:r w:rsidR="002B1101" w:rsidRPr="002B1101">
        <w:rPr>
          <w:color w:val="231F20"/>
          <w:spacing w:val="-2"/>
          <w:sz w:val="18"/>
          <w:szCs w:val="18"/>
        </w:rPr>
        <w:t>069 300 60 473</w:t>
      </w:r>
    </w:p>
    <w:p w14:paraId="5C5218AB" w14:textId="77777777" w:rsidR="00E33153" w:rsidRDefault="00DD793B" w:rsidP="00E33153">
      <w:pPr>
        <w:pStyle w:val="Textkrper"/>
        <w:kinsoku w:val="0"/>
        <w:overflowPunct w:val="0"/>
        <w:spacing w:before="120"/>
        <w:ind w:left="106" w:right="622"/>
        <w:rPr>
          <w:rFonts w:ascii="Times New Roman" w:hAnsi="Times New Roman" w:cs="Times New Roman"/>
          <w:sz w:val="24"/>
          <w:szCs w:val="24"/>
        </w:rPr>
      </w:pPr>
      <w:hyperlink r:id="rId17" w:history="1">
        <w:r w:rsidR="00E33153" w:rsidRPr="00E33153">
          <w:rPr>
            <w:color w:val="231F20"/>
            <w:sz w:val="18"/>
            <w:szCs w:val="18"/>
          </w:rPr>
          <w:t>info@dgz-online.de</w:t>
        </w:r>
      </w:hyperlink>
      <w:r w:rsidR="00E33153">
        <w:rPr>
          <w:rFonts w:ascii="Times New Roman" w:hAnsi="Times New Roman" w:cs="Times New Roman"/>
          <w:sz w:val="24"/>
          <w:szCs w:val="24"/>
        </w:rPr>
        <w:t xml:space="preserve"> </w:t>
      </w:r>
    </w:p>
    <w:p w14:paraId="54892FA3" w14:textId="77777777" w:rsidR="002B1101" w:rsidRDefault="00E33153" w:rsidP="00E33153">
      <w:pPr>
        <w:pStyle w:val="Textkrper"/>
        <w:kinsoku w:val="0"/>
        <w:overflowPunct w:val="0"/>
        <w:spacing w:before="120"/>
        <w:ind w:left="108" w:right="622"/>
        <w:rPr>
          <w:color w:val="231F20"/>
          <w:spacing w:val="-2"/>
          <w:sz w:val="18"/>
          <w:szCs w:val="18"/>
        </w:rPr>
      </w:pPr>
      <w:r w:rsidRPr="00E33153">
        <w:rPr>
          <w:color w:val="231F20"/>
          <w:spacing w:val="-2"/>
          <w:sz w:val="18"/>
          <w:szCs w:val="18"/>
        </w:rPr>
        <w:t>www.dgz-online.de</w:t>
      </w:r>
    </w:p>
    <w:p w14:paraId="2DF5600D" w14:textId="77777777" w:rsidR="002B1101" w:rsidRPr="00E33153" w:rsidRDefault="002B1101" w:rsidP="00E33153">
      <w:pPr>
        <w:pStyle w:val="Textkrper"/>
        <w:kinsoku w:val="0"/>
        <w:overflowPunct w:val="0"/>
        <w:spacing w:before="120" w:line="400" w:lineRule="auto"/>
        <w:ind w:left="108" w:right="622"/>
        <w:rPr>
          <w:color w:val="231F20"/>
          <w:spacing w:val="-2"/>
          <w:sz w:val="16"/>
          <w:szCs w:val="16"/>
        </w:rPr>
      </w:pPr>
    </w:p>
    <w:p w14:paraId="3972926A" w14:textId="77777777" w:rsidR="00E33153" w:rsidRPr="00F96B93" w:rsidRDefault="00E33153" w:rsidP="002B1101">
      <w:pPr>
        <w:pStyle w:val="Textkrper"/>
        <w:kinsoku w:val="0"/>
        <w:overflowPunct w:val="0"/>
        <w:spacing w:line="400" w:lineRule="auto"/>
        <w:ind w:left="108" w:right="622"/>
        <w:rPr>
          <w:color w:val="231F20"/>
          <w:spacing w:val="-2"/>
          <w:sz w:val="16"/>
          <w:szCs w:val="16"/>
        </w:rPr>
      </w:pPr>
    </w:p>
    <w:p w14:paraId="7B67AF1E" w14:textId="77777777" w:rsidR="002B1101" w:rsidRPr="00F96B93" w:rsidRDefault="002B1101" w:rsidP="002B1101">
      <w:pPr>
        <w:pStyle w:val="Textkrper"/>
        <w:kinsoku w:val="0"/>
        <w:overflowPunct w:val="0"/>
        <w:ind w:left="108"/>
        <w:rPr>
          <w:b/>
          <w:bCs/>
          <w:color w:val="231F20"/>
          <w:spacing w:val="-2"/>
          <w:sz w:val="16"/>
          <w:szCs w:val="16"/>
        </w:rPr>
      </w:pPr>
    </w:p>
    <w:p w14:paraId="07E1C3A7" w14:textId="77777777" w:rsidR="00F96B93" w:rsidRPr="00F96B93" w:rsidRDefault="00F96B93" w:rsidP="002B1101">
      <w:pPr>
        <w:pStyle w:val="Textkrper"/>
        <w:kinsoku w:val="0"/>
        <w:overflowPunct w:val="0"/>
        <w:spacing w:before="94"/>
        <w:ind w:left="106"/>
        <w:rPr>
          <w:b/>
          <w:bCs/>
          <w:color w:val="231F20"/>
          <w:spacing w:val="-2"/>
          <w:sz w:val="16"/>
          <w:szCs w:val="16"/>
        </w:rPr>
      </w:pPr>
    </w:p>
    <w:p w14:paraId="69B63FF8" w14:textId="77777777" w:rsidR="00F96B93" w:rsidRPr="00F96B93" w:rsidRDefault="00F96B93" w:rsidP="00270BB8">
      <w:pPr>
        <w:pStyle w:val="Textkrper"/>
        <w:kinsoku w:val="0"/>
        <w:overflowPunct w:val="0"/>
        <w:spacing w:before="94"/>
        <w:rPr>
          <w:b/>
          <w:bCs/>
          <w:color w:val="231F20"/>
          <w:spacing w:val="-2"/>
          <w:sz w:val="16"/>
          <w:szCs w:val="16"/>
        </w:rPr>
      </w:pPr>
    </w:p>
    <w:p w14:paraId="0FC0EC7B" w14:textId="77777777" w:rsidR="002B1101" w:rsidRDefault="002B1101" w:rsidP="002B1101">
      <w:pPr>
        <w:pStyle w:val="Textkrper"/>
        <w:kinsoku w:val="0"/>
        <w:overflowPunct w:val="0"/>
        <w:spacing w:before="94"/>
        <w:ind w:left="106"/>
        <w:rPr>
          <w:b/>
          <w:bCs/>
          <w:color w:val="231F20"/>
          <w:spacing w:val="-2"/>
          <w:sz w:val="18"/>
          <w:szCs w:val="18"/>
        </w:rPr>
      </w:pPr>
      <w:r>
        <w:rPr>
          <w:b/>
          <w:bCs/>
          <w:color w:val="231F20"/>
          <w:spacing w:val="-2"/>
          <w:sz w:val="18"/>
          <w:szCs w:val="18"/>
        </w:rPr>
        <w:t>Pressekontakt</w:t>
      </w:r>
    </w:p>
    <w:p w14:paraId="773CE6EC" w14:textId="77777777" w:rsidR="002B1101" w:rsidRDefault="002B1101" w:rsidP="002B1101">
      <w:pPr>
        <w:pStyle w:val="Textkrper"/>
        <w:kinsoku w:val="0"/>
        <w:overflowPunct w:val="0"/>
        <w:spacing w:before="138" w:line="302" w:lineRule="auto"/>
        <w:ind w:left="106" w:right="543"/>
        <w:rPr>
          <w:color w:val="231F20"/>
          <w:spacing w:val="-2"/>
          <w:sz w:val="18"/>
          <w:szCs w:val="18"/>
        </w:rPr>
      </w:pPr>
      <w:r>
        <w:rPr>
          <w:color w:val="231F20"/>
          <w:sz w:val="18"/>
          <w:szCs w:val="18"/>
        </w:rPr>
        <w:t>Deutsche</w:t>
      </w:r>
      <w:r>
        <w:rPr>
          <w:color w:val="231F20"/>
          <w:spacing w:val="-5"/>
          <w:sz w:val="18"/>
          <w:szCs w:val="18"/>
        </w:rPr>
        <w:t xml:space="preserve"> </w:t>
      </w:r>
      <w:r>
        <w:rPr>
          <w:color w:val="231F20"/>
          <w:sz w:val="18"/>
          <w:szCs w:val="18"/>
        </w:rPr>
        <w:t>Gesellschaft</w:t>
      </w:r>
      <w:r>
        <w:rPr>
          <w:color w:val="231F20"/>
          <w:spacing w:val="-2"/>
          <w:sz w:val="18"/>
          <w:szCs w:val="18"/>
        </w:rPr>
        <w:t xml:space="preserve"> </w:t>
      </w:r>
      <w:r>
        <w:rPr>
          <w:color w:val="231F20"/>
          <w:sz w:val="18"/>
          <w:szCs w:val="18"/>
        </w:rPr>
        <w:t>für</w:t>
      </w:r>
      <w:r>
        <w:rPr>
          <w:color w:val="231F20"/>
          <w:spacing w:val="-1"/>
          <w:sz w:val="18"/>
          <w:szCs w:val="18"/>
        </w:rPr>
        <w:t xml:space="preserve"> </w:t>
      </w:r>
      <w:r>
        <w:rPr>
          <w:color w:val="231F20"/>
          <w:sz w:val="18"/>
          <w:szCs w:val="18"/>
        </w:rPr>
        <w:t xml:space="preserve">Zahn-, Mund- und Kieferheilkunde e.V. </w:t>
      </w:r>
      <w:r>
        <w:rPr>
          <w:color w:val="231F20"/>
          <w:spacing w:val="-2"/>
          <w:sz w:val="18"/>
          <w:szCs w:val="18"/>
        </w:rPr>
        <w:t>(DGZMK)</w:t>
      </w:r>
    </w:p>
    <w:p w14:paraId="7673ED6F" w14:textId="77777777" w:rsidR="002B1101" w:rsidRDefault="002B1101" w:rsidP="002B1101">
      <w:pPr>
        <w:pStyle w:val="Textkrper"/>
        <w:kinsoku w:val="0"/>
        <w:overflowPunct w:val="0"/>
        <w:spacing w:before="83"/>
        <w:ind w:left="106"/>
        <w:rPr>
          <w:b/>
          <w:bCs/>
          <w:color w:val="231F20"/>
          <w:spacing w:val="-2"/>
          <w:sz w:val="18"/>
          <w:szCs w:val="18"/>
        </w:rPr>
      </w:pPr>
      <w:r>
        <w:rPr>
          <w:b/>
          <w:bCs/>
          <w:color w:val="231F20"/>
          <w:sz w:val="18"/>
          <w:szCs w:val="18"/>
        </w:rPr>
        <w:t>Dr. med.</w:t>
      </w:r>
      <w:r>
        <w:rPr>
          <w:b/>
          <w:bCs/>
          <w:color w:val="231F20"/>
          <w:spacing w:val="3"/>
          <w:sz w:val="18"/>
          <w:szCs w:val="18"/>
        </w:rPr>
        <w:t xml:space="preserve"> </w:t>
      </w:r>
      <w:r>
        <w:rPr>
          <w:b/>
          <w:bCs/>
          <w:color w:val="231F20"/>
          <w:sz w:val="18"/>
          <w:szCs w:val="18"/>
        </w:rPr>
        <w:t>dent.</w:t>
      </w:r>
      <w:r>
        <w:rPr>
          <w:b/>
          <w:bCs/>
          <w:color w:val="231F20"/>
          <w:spacing w:val="1"/>
          <w:sz w:val="18"/>
          <w:szCs w:val="18"/>
        </w:rPr>
        <w:t xml:space="preserve"> </w:t>
      </w:r>
      <w:r>
        <w:rPr>
          <w:b/>
          <w:bCs/>
          <w:color w:val="231F20"/>
          <w:sz w:val="18"/>
          <w:szCs w:val="18"/>
        </w:rPr>
        <w:t>Kerstin</w:t>
      </w:r>
      <w:r>
        <w:rPr>
          <w:b/>
          <w:bCs/>
          <w:color w:val="231F20"/>
          <w:spacing w:val="2"/>
          <w:sz w:val="18"/>
          <w:szCs w:val="18"/>
        </w:rPr>
        <w:t xml:space="preserve"> </w:t>
      </w:r>
      <w:r>
        <w:rPr>
          <w:b/>
          <w:bCs/>
          <w:color w:val="231F20"/>
          <w:spacing w:val="-2"/>
          <w:sz w:val="18"/>
          <w:szCs w:val="18"/>
        </w:rPr>
        <w:t>Albrecht</w:t>
      </w:r>
    </w:p>
    <w:p w14:paraId="5868A559" w14:textId="77777777" w:rsidR="002B1101" w:rsidRDefault="002B1101" w:rsidP="002B1101">
      <w:pPr>
        <w:pStyle w:val="Textkrper"/>
        <w:kinsoku w:val="0"/>
        <w:overflowPunct w:val="0"/>
        <w:spacing w:before="53" w:line="400" w:lineRule="auto"/>
        <w:ind w:left="106" w:right="543"/>
        <w:rPr>
          <w:color w:val="231F20"/>
          <w:sz w:val="18"/>
          <w:szCs w:val="18"/>
        </w:rPr>
      </w:pPr>
      <w:r>
        <w:rPr>
          <w:color w:val="231F20"/>
          <w:sz w:val="18"/>
          <w:szCs w:val="18"/>
        </w:rPr>
        <w:t>Presse-</w:t>
      </w:r>
      <w:r>
        <w:rPr>
          <w:color w:val="231F20"/>
          <w:spacing w:val="-6"/>
          <w:sz w:val="18"/>
          <w:szCs w:val="18"/>
        </w:rPr>
        <w:t xml:space="preserve"> </w:t>
      </w:r>
      <w:r>
        <w:rPr>
          <w:color w:val="231F20"/>
          <w:sz w:val="18"/>
          <w:szCs w:val="18"/>
        </w:rPr>
        <w:t>und</w:t>
      </w:r>
      <w:r>
        <w:rPr>
          <w:color w:val="231F20"/>
          <w:spacing w:val="-6"/>
          <w:sz w:val="18"/>
          <w:szCs w:val="18"/>
        </w:rPr>
        <w:t xml:space="preserve"> </w:t>
      </w:r>
      <w:r>
        <w:rPr>
          <w:color w:val="231F20"/>
          <w:sz w:val="18"/>
          <w:szCs w:val="18"/>
        </w:rPr>
        <w:t>Öffentlichkeitsarbeit Telefon: +49 211 610198-15</w:t>
      </w:r>
    </w:p>
    <w:p w14:paraId="419C2212" w14:textId="77777777" w:rsidR="002B1101" w:rsidRDefault="00DD793B" w:rsidP="002B1101">
      <w:pPr>
        <w:pStyle w:val="Textkrper"/>
        <w:kinsoku w:val="0"/>
        <w:overflowPunct w:val="0"/>
        <w:spacing w:line="206" w:lineRule="exact"/>
        <w:ind w:left="106"/>
        <w:rPr>
          <w:color w:val="231F20"/>
          <w:spacing w:val="-2"/>
          <w:sz w:val="18"/>
          <w:szCs w:val="18"/>
        </w:rPr>
      </w:pPr>
      <w:hyperlink r:id="rId18" w:history="1">
        <w:r w:rsidR="002B1101">
          <w:rPr>
            <w:color w:val="231F20"/>
            <w:spacing w:val="-2"/>
            <w:sz w:val="18"/>
            <w:szCs w:val="18"/>
          </w:rPr>
          <w:t>presse@dgzmk.de</w:t>
        </w:r>
      </w:hyperlink>
    </w:p>
    <w:p w14:paraId="1DD3E51B" w14:textId="77777777" w:rsidR="002B1101" w:rsidRDefault="002B1101" w:rsidP="002B1101">
      <w:pPr>
        <w:pStyle w:val="Textkrper"/>
        <w:kinsoku w:val="0"/>
        <w:overflowPunct w:val="0"/>
        <w:spacing w:before="138"/>
        <w:ind w:left="106"/>
        <w:rPr>
          <w:color w:val="231F20"/>
          <w:spacing w:val="-10"/>
          <w:sz w:val="18"/>
          <w:szCs w:val="18"/>
        </w:rPr>
      </w:pPr>
      <w:r>
        <w:rPr>
          <w:color w:val="231F20"/>
          <w:sz w:val="18"/>
          <w:szCs w:val="18"/>
        </w:rPr>
        <w:t>Liesegangstraße</w:t>
      </w:r>
      <w:r>
        <w:rPr>
          <w:color w:val="231F20"/>
          <w:spacing w:val="-8"/>
          <w:sz w:val="18"/>
          <w:szCs w:val="18"/>
        </w:rPr>
        <w:t xml:space="preserve"> </w:t>
      </w:r>
      <w:r>
        <w:rPr>
          <w:color w:val="231F20"/>
          <w:sz w:val="18"/>
          <w:szCs w:val="18"/>
        </w:rPr>
        <w:t>17</w:t>
      </w:r>
      <w:r>
        <w:rPr>
          <w:color w:val="231F20"/>
          <w:spacing w:val="-7"/>
          <w:sz w:val="18"/>
          <w:szCs w:val="18"/>
        </w:rPr>
        <w:t xml:space="preserve"> </w:t>
      </w:r>
      <w:r>
        <w:rPr>
          <w:color w:val="231F20"/>
          <w:spacing w:val="-10"/>
          <w:sz w:val="18"/>
          <w:szCs w:val="18"/>
        </w:rPr>
        <w:t>a</w:t>
      </w:r>
    </w:p>
    <w:p w14:paraId="65090B1B" w14:textId="77777777" w:rsidR="002B1101" w:rsidRDefault="002B1101" w:rsidP="002B1101">
      <w:pPr>
        <w:pStyle w:val="Textkrper"/>
        <w:kinsoku w:val="0"/>
        <w:overflowPunct w:val="0"/>
        <w:spacing w:before="53" w:line="400" w:lineRule="auto"/>
        <w:ind w:left="106" w:right="1789"/>
        <w:rPr>
          <w:color w:val="231F20"/>
          <w:spacing w:val="-2"/>
          <w:sz w:val="18"/>
          <w:szCs w:val="18"/>
        </w:rPr>
      </w:pPr>
      <w:r>
        <w:rPr>
          <w:color w:val="231F20"/>
          <w:sz w:val="18"/>
          <w:szCs w:val="18"/>
        </w:rPr>
        <w:t>40211</w:t>
      </w:r>
      <w:r>
        <w:rPr>
          <w:color w:val="231F20"/>
          <w:spacing w:val="-13"/>
          <w:sz w:val="18"/>
          <w:szCs w:val="18"/>
        </w:rPr>
        <w:t xml:space="preserve"> </w:t>
      </w:r>
      <w:r>
        <w:rPr>
          <w:color w:val="231F20"/>
          <w:sz w:val="18"/>
          <w:szCs w:val="18"/>
        </w:rPr>
        <w:t xml:space="preserve">Düsseldorf </w:t>
      </w:r>
      <w:hyperlink r:id="rId19" w:history="1">
        <w:r>
          <w:rPr>
            <w:color w:val="231F20"/>
            <w:spacing w:val="-2"/>
            <w:sz w:val="18"/>
            <w:szCs w:val="18"/>
          </w:rPr>
          <w:t>www.dgzmk.de</w:t>
        </w:r>
      </w:hyperlink>
    </w:p>
    <w:p w14:paraId="26FC03E5" w14:textId="77777777" w:rsidR="002B1101" w:rsidRDefault="002B1101">
      <w:pPr>
        <w:pStyle w:val="Textkrper"/>
        <w:kinsoku w:val="0"/>
        <w:overflowPunct w:val="0"/>
        <w:spacing w:before="138" w:line="400" w:lineRule="auto"/>
        <w:ind w:left="106" w:right="622"/>
        <w:rPr>
          <w:color w:val="231F20"/>
          <w:spacing w:val="-2"/>
          <w:sz w:val="18"/>
          <w:szCs w:val="18"/>
        </w:rPr>
      </w:pPr>
    </w:p>
    <w:p w14:paraId="2D2E300D" w14:textId="77777777" w:rsidR="002B1101" w:rsidRDefault="002B1101">
      <w:pPr>
        <w:pStyle w:val="Textkrper"/>
        <w:kinsoku w:val="0"/>
        <w:overflowPunct w:val="0"/>
        <w:spacing w:before="138" w:line="400" w:lineRule="auto"/>
        <w:ind w:left="106" w:right="622"/>
        <w:rPr>
          <w:color w:val="231F20"/>
          <w:spacing w:val="-2"/>
          <w:sz w:val="18"/>
          <w:szCs w:val="18"/>
        </w:rPr>
      </w:pPr>
    </w:p>
    <w:sectPr w:rsidR="002B1101">
      <w:type w:val="continuous"/>
      <w:pgSz w:w="11910" w:h="16840"/>
      <w:pgMar w:top="2540" w:right="200" w:bottom="580" w:left="460" w:header="720" w:footer="720" w:gutter="0"/>
      <w:cols w:num="2" w:space="720" w:equalWidth="0">
        <w:col w:w="7062" w:space="875"/>
        <w:col w:w="3313"/>
      </w:cols>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C767D6" w14:textId="77777777" w:rsidR="00DD793B" w:rsidRDefault="00DD793B">
      <w:r>
        <w:separator/>
      </w:r>
    </w:p>
  </w:endnote>
  <w:endnote w:type="continuationSeparator" w:id="0">
    <w:p w14:paraId="00CFEA6B" w14:textId="77777777" w:rsidR="00DD793B" w:rsidRDefault="00DD79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Futura Std Medium">
    <w:panose1 w:val="020B0502020204020303"/>
    <w:charset w:val="00"/>
    <w:family w:val="swiss"/>
    <w:notTrueType/>
    <w:pitch w:val="variable"/>
    <w:sig w:usb0="800000AF" w:usb1="4000204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MArial-Narrow">
    <w:altName w:val="Calibri"/>
    <w:charset w:val="00"/>
    <w:family w:val="swiss"/>
    <w:pitch w:val="default"/>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DF032D" w14:textId="2AAA3983" w:rsidR="0047255D" w:rsidRDefault="00677871">
    <w:pPr>
      <w:pStyle w:val="Textkrper"/>
      <w:kinsoku w:val="0"/>
      <w:overflowPunct w:val="0"/>
      <w:spacing w:line="14" w:lineRule="auto"/>
      <w:rPr>
        <w:rFonts w:ascii="Times New Roman" w:hAnsi="Times New Roman" w:cs="Times New Roman"/>
      </w:rPr>
    </w:pPr>
    <w:r>
      <w:rPr>
        <w:noProof/>
      </w:rPr>
      <mc:AlternateContent>
        <mc:Choice Requires="wps">
          <w:drawing>
            <wp:anchor distT="0" distB="0" distL="114300" distR="114300" simplePos="0" relativeHeight="251659776" behindDoc="1" locked="0" layoutInCell="0" allowOverlap="1" wp14:anchorId="5A280161" wp14:editId="4D9D67F6">
              <wp:simplePos x="0" y="0"/>
              <wp:positionH relativeFrom="page">
                <wp:posOffset>6739890</wp:posOffset>
              </wp:positionH>
              <wp:positionV relativeFrom="page">
                <wp:posOffset>10299065</wp:posOffset>
              </wp:positionV>
              <wp:extent cx="473710" cy="153670"/>
              <wp:effectExtent l="0" t="0" r="0" b="0"/>
              <wp:wrapNone/>
              <wp:docPr id="1"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71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DBC2CD" w14:textId="6FBFB32F" w:rsidR="0047255D" w:rsidRDefault="0047255D">
                          <w:pPr>
                            <w:pStyle w:val="Textkrper"/>
                            <w:kinsoku w:val="0"/>
                            <w:overflowPunct w:val="0"/>
                            <w:spacing w:before="14"/>
                            <w:ind w:left="20"/>
                            <w:rPr>
                              <w:color w:val="231F20"/>
                              <w:spacing w:val="-5"/>
                              <w:sz w:val="18"/>
                              <w:szCs w:val="18"/>
                            </w:rPr>
                          </w:pPr>
                          <w:r>
                            <w:rPr>
                              <w:color w:val="231F20"/>
                              <w:sz w:val="18"/>
                              <w:szCs w:val="18"/>
                            </w:rPr>
                            <w:t>Seite</w:t>
                          </w:r>
                          <w:r>
                            <w:rPr>
                              <w:color w:val="231F20"/>
                              <w:spacing w:val="-5"/>
                              <w:sz w:val="18"/>
                              <w:szCs w:val="18"/>
                            </w:rPr>
                            <w:t xml:space="preserve"> </w:t>
                          </w:r>
                          <w:r>
                            <w:rPr>
                              <w:color w:val="231F20"/>
                              <w:spacing w:val="-5"/>
                              <w:sz w:val="18"/>
                              <w:szCs w:val="18"/>
                            </w:rPr>
                            <w:fldChar w:fldCharType="begin"/>
                          </w:r>
                          <w:r>
                            <w:rPr>
                              <w:color w:val="231F20"/>
                              <w:spacing w:val="-5"/>
                              <w:sz w:val="18"/>
                              <w:szCs w:val="18"/>
                            </w:rPr>
                            <w:instrText xml:space="preserve"> PAGE </w:instrText>
                          </w:r>
                          <w:r>
                            <w:rPr>
                              <w:color w:val="231F20"/>
                              <w:spacing w:val="-5"/>
                              <w:sz w:val="18"/>
                              <w:szCs w:val="18"/>
                            </w:rPr>
                            <w:fldChar w:fldCharType="separate"/>
                          </w:r>
                          <w:r w:rsidR="00CF540B">
                            <w:rPr>
                              <w:noProof/>
                              <w:color w:val="231F20"/>
                              <w:spacing w:val="-5"/>
                              <w:sz w:val="18"/>
                              <w:szCs w:val="18"/>
                            </w:rPr>
                            <w:t>5</w:t>
                          </w:r>
                          <w:r>
                            <w:rPr>
                              <w:color w:val="231F20"/>
                              <w:spacing w:val="-5"/>
                              <w:sz w:val="18"/>
                              <w:szCs w:val="18"/>
                            </w:rPr>
                            <w:fldChar w:fldCharType="end"/>
                          </w:r>
                          <w:r>
                            <w:rPr>
                              <w:color w:val="231F20"/>
                              <w:spacing w:val="-5"/>
                              <w:sz w:val="18"/>
                              <w:szCs w:val="18"/>
                            </w:rPr>
                            <w:t>/</w:t>
                          </w:r>
                          <w:r>
                            <w:rPr>
                              <w:color w:val="231F20"/>
                              <w:spacing w:val="-5"/>
                              <w:sz w:val="18"/>
                              <w:szCs w:val="18"/>
                            </w:rPr>
                            <w:fldChar w:fldCharType="begin"/>
                          </w:r>
                          <w:r>
                            <w:rPr>
                              <w:color w:val="231F20"/>
                              <w:spacing w:val="-5"/>
                              <w:sz w:val="18"/>
                              <w:szCs w:val="18"/>
                            </w:rPr>
                            <w:instrText xml:space="preserve"> NUMPAGES </w:instrText>
                          </w:r>
                          <w:r>
                            <w:rPr>
                              <w:color w:val="231F20"/>
                              <w:spacing w:val="-5"/>
                              <w:sz w:val="18"/>
                              <w:szCs w:val="18"/>
                            </w:rPr>
                            <w:fldChar w:fldCharType="separate"/>
                          </w:r>
                          <w:r w:rsidR="00CF540B">
                            <w:rPr>
                              <w:noProof/>
                              <w:color w:val="231F20"/>
                              <w:spacing w:val="-5"/>
                              <w:sz w:val="18"/>
                              <w:szCs w:val="18"/>
                            </w:rPr>
                            <w:t>5</w:t>
                          </w:r>
                          <w:r>
                            <w:rPr>
                              <w:color w:val="231F20"/>
                              <w:spacing w:val="-5"/>
                              <w:sz w:val="18"/>
                              <w:szCs w:val="18"/>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280161" id="_x0000_t202" coordsize="21600,21600" o:spt="202" path="m,l,21600r21600,l21600,xe">
              <v:stroke joinstyle="miter"/>
              <v:path gradientshapeok="t" o:connecttype="rect"/>
            </v:shapetype>
            <v:shape id="Text Box 19" o:spid="_x0000_s1028" type="#_x0000_t202" style="position:absolute;margin-left:530.7pt;margin-top:810.95pt;width:37.3pt;height:12.1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" o:allowincell="f" filled="f" stroked="f">
              <v:textbox inset="0,0,0,0">
                <w:txbxContent>
                  <w:p w14:paraId="61DBC2CD" w14:textId="6FBFB32F" w:rsidR="0047255D" w:rsidRDefault="0047255D">
                    <w:pPr>
                      <w:pStyle w:val="Textkrper"/>
                      <w:kinsoku w:val="0"/>
                      <w:overflowPunct w:val="0"/>
                      <w:spacing w:before="14"/>
                      <w:ind w:left="20"/>
                      <w:rPr>
                        <w:color w:val="231F20"/>
                        <w:spacing w:val="-5"/>
                        <w:sz w:val="18"/>
                        <w:szCs w:val="18"/>
                      </w:rPr>
                    </w:pPr>
                    <w:r>
                      <w:rPr>
                        <w:color w:val="231F20"/>
                        <w:sz w:val="18"/>
                        <w:szCs w:val="18"/>
                      </w:rPr>
                      <w:t>Seite</w:t>
                    </w:r>
                    <w:r>
                      <w:rPr>
                        <w:color w:val="231F20"/>
                        <w:spacing w:val="-5"/>
                        <w:sz w:val="18"/>
                        <w:szCs w:val="18"/>
                      </w:rPr>
                      <w:t xml:space="preserve"> </w:t>
                    </w:r>
                    <w:r>
                      <w:rPr>
                        <w:color w:val="231F20"/>
                        <w:spacing w:val="-5"/>
                        <w:sz w:val="18"/>
                        <w:szCs w:val="18"/>
                      </w:rPr>
                      <w:fldChar w:fldCharType="begin"/>
                    </w:r>
                    <w:r>
                      <w:rPr>
                        <w:color w:val="231F20"/>
                        <w:spacing w:val="-5"/>
                        <w:sz w:val="18"/>
                        <w:szCs w:val="18"/>
                      </w:rPr>
                      <w:instrText xml:space="preserve"> PAGE </w:instrText>
                    </w:r>
                    <w:r>
                      <w:rPr>
                        <w:color w:val="231F20"/>
                        <w:spacing w:val="-5"/>
                        <w:sz w:val="18"/>
                        <w:szCs w:val="18"/>
                      </w:rPr>
                      <w:fldChar w:fldCharType="separate"/>
                    </w:r>
                    <w:r w:rsidR="00CF540B">
                      <w:rPr>
                        <w:noProof/>
                        <w:color w:val="231F20"/>
                        <w:spacing w:val="-5"/>
                        <w:sz w:val="18"/>
                        <w:szCs w:val="18"/>
                      </w:rPr>
                      <w:t>5</w:t>
                    </w:r>
                    <w:r>
                      <w:rPr>
                        <w:color w:val="231F20"/>
                        <w:spacing w:val="-5"/>
                        <w:sz w:val="18"/>
                        <w:szCs w:val="18"/>
                      </w:rPr>
                      <w:fldChar w:fldCharType="end"/>
                    </w:r>
                    <w:r>
                      <w:rPr>
                        <w:color w:val="231F20"/>
                        <w:spacing w:val="-5"/>
                        <w:sz w:val="18"/>
                        <w:szCs w:val="18"/>
                      </w:rPr>
                      <w:t>/</w:t>
                    </w:r>
                    <w:r>
                      <w:rPr>
                        <w:color w:val="231F20"/>
                        <w:spacing w:val="-5"/>
                        <w:sz w:val="18"/>
                        <w:szCs w:val="18"/>
                      </w:rPr>
                      <w:fldChar w:fldCharType="begin"/>
                    </w:r>
                    <w:r>
                      <w:rPr>
                        <w:color w:val="231F20"/>
                        <w:spacing w:val="-5"/>
                        <w:sz w:val="18"/>
                        <w:szCs w:val="18"/>
                      </w:rPr>
                      <w:instrText xml:space="preserve"> NUMPAGES </w:instrText>
                    </w:r>
                    <w:r>
                      <w:rPr>
                        <w:color w:val="231F20"/>
                        <w:spacing w:val="-5"/>
                        <w:sz w:val="18"/>
                        <w:szCs w:val="18"/>
                      </w:rPr>
                      <w:fldChar w:fldCharType="separate"/>
                    </w:r>
                    <w:r w:rsidR="00CF540B">
                      <w:rPr>
                        <w:noProof/>
                        <w:color w:val="231F20"/>
                        <w:spacing w:val="-5"/>
                        <w:sz w:val="18"/>
                        <w:szCs w:val="18"/>
                      </w:rPr>
                      <w:t>5</w:t>
                    </w:r>
                    <w:r>
                      <w:rPr>
                        <w:color w:val="231F20"/>
                        <w:spacing w:val="-5"/>
                        <w:sz w:val="18"/>
                        <w:szCs w:val="18"/>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66F108" w14:textId="77777777" w:rsidR="00DD793B" w:rsidRDefault="00DD793B">
      <w:r>
        <w:separator/>
      </w:r>
    </w:p>
  </w:footnote>
  <w:footnote w:type="continuationSeparator" w:id="0">
    <w:p w14:paraId="0A9336B0" w14:textId="77777777" w:rsidR="00DD793B" w:rsidRDefault="00DD79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B50929" w14:textId="72D0811D" w:rsidR="0047255D" w:rsidRDefault="00677871">
    <w:pPr>
      <w:pStyle w:val="Textkrper"/>
      <w:kinsoku w:val="0"/>
      <w:overflowPunct w:val="0"/>
      <w:spacing w:line="14" w:lineRule="auto"/>
      <w:rPr>
        <w:rFonts w:ascii="Times New Roman" w:hAnsi="Times New Roman" w:cs="Times New Roman"/>
      </w:rPr>
    </w:pPr>
    <w:r>
      <w:rPr>
        <w:noProof/>
      </w:rPr>
      <mc:AlternateContent>
        <mc:Choice Requires="wps">
          <w:drawing>
            <wp:anchor distT="0" distB="0" distL="114300" distR="114300" simplePos="0" relativeHeight="251656704" behindDoc="1" locked="0" layoutInCell="0" allowOverlap="1" wp14:anchorId="0BF2E411" wp14:editId="6E9C0749">
              <wp:simplePos x="0" y="0"/>
              <wp:positionH relativeFrom="page">
                <wp:posOffset>3728720</wp:posOffset>
              </wp:positionH>
              <wp:positionV relativeFrom="page">
                <wp:posOffset>398780</wp:posOffset>
              </wp:positionV>
              <wp:extent cx="1450975" cy="1073785"/>
              <wp:effectExtent l="0" t="0" r="0" b="0"/>
              <wp:wrapNone/>
              <wp:docPr id="19"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50975" cy="1073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69C144" w14:textId="3AA8542F" w:rsidR="0047255D" w:rsidRDefault="00677871">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5E96CE2" wp14:editId="38C00C65">
                                <wp:extent cx="1447800" cy="1076325"/>
                                <wp:effectExtent l="0" t="0" r="0" b="0"/>
                                <wp:docPr id="20"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7800" cy="1076325"/>
                                        </a:xfrm>
                                        <a:prstGeom prst="rect">
                                          <a:avLst/>
                                        </a:prstGeom>
                                        <a:noFill/>
                                        <a:ln>
                                          <a:noFill/>
                                        </a:ln>
                                      </pic:spPr>
                                    </pic:pic>
                                  </a:graphicData>
                                </a:graphic>
                              </wp:inline>
                            </w:drawing>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0BF2E411" id="Rectangle 1" o:spid="_x0000_s1026" style="position:absolute;margin-left:293.6pt;margin-top:31.4pt;width:114.25pt;height:84.55pt;z-index:-251659776;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" o:allowincell="f" filled="f" stroked="f">
              <v:textbox style="mso-fit-shape-to-text:t" inset="0,0,0,0">
                <w:txbxContent>
                  <w:p w14:paraId="0569C144" w14:textId="3AA8542F" w:rsidR="0047255D" w:rsidRDefault="00677871">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5E96CE2" wp14:editId="38C00C65">
                          <wp:extent cx="1447800" cy="1076325"/>
                          <wp:effectExtent l="0" t="0" r="0" b="0"/>
                          <wp:docPr id="20"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47800" cy="1076325"/>
                                  </a:xfrm>
                                  <a:prstGeom prst="rect">
                                    <a:avLst/>
                                  </a:prstGeom>
                                  <a:noFill/>
                                  <a:ln>
                                    <a:noFill/>
                                  </a:ln>
                                </pic:spPr>
                              </pic:pic>
                            </a:graphicData>
                          </a:graphic>
                        </wp:inline>
                      </w:drawing>
                    </w:r>
                  </w:p>
                </w:txbxContent>
              </v:textbox>
              <w10:wrap anchorx="page" anchory="page"/>
            </v:rect>
          </w:pict>
        </mc:Fallback>
      </mc:AlternateContent>
    </w:r>
    <w:r>
      <w:rPr>
        <w:noProof/>
      </w:rPr>
      <mc:AlternateContent>
        <mc:Choice Requires="wpg">
          <w:drawing>
            <wp:anchor distT="0" distB="0" distL="114300" distR="114300" simplePos="0" relativeHeight="251655680" behindDoc="1" locked="0" layoutInCell="0" allowOverlap="1" wp14:anchorId="00240CB0" wp14:editId="730432F0">
              <wp:simplePos x="0" y="0"/>
              <wp:positionH relativeFrom="page">
                <wp:posOffset>5619750</wp:posOffset>
              </wp:positionH>
              <wp:positionV relativeFrom="page">
                <wp:posOffset>467995</wp:posOffset>
              </wp:positionV>
              <wp:extent cx="1145540" cy="894080"/>
              <wp:effectExtent l="0" t="0" r="0" b="0"/>
              <wp:wrapNone/>
              <wp:docPr id="8"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5540" cy="894080"/>
                        <a:chOff x="8850" y="737"/>
                        <a:chExt cx="1729" cy="1226"/>
                      </a:xfrm>
                    </wpg:grpSpPr>
                    <pic:pic xmlns:pic="http://schemas.openxmlformats.org/drawingml/2006/picture">
                      <pic:nvPicPr>
                        <pic:cNvPr id="9" name="Picture 3"/>
                        <pic:cNvPicPr>
                          <a:picLocks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9760" y="855"/>
                          <a:ext cx="140" cy="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10" name="Group 4"/>
                      <wpg:cNvGrpSpPr>
                        <a:grpSpLocks/>
                      </wpg:cNvGrpSpPr>
                      <wpg:grpSpPr bwMode="auto">
                        <a:xfrm>
                          <a:off x="9321" y="737"/>
                          <a:ext cx="357" cy="979"/>
                          <a:chOff x="9321" y="737"/>
                          <a:chExt cx="357" cy="979"/>
                        </a:xfrm>
                      </wpg:grpSpPr>
                      <wps:wsp>
                        <wps:cNvPr id="11" name="Freeform 5"/>
                        <wps:cNvSpPr>
                          <a:spLocks/>
                        </wps:cNvSpPr>
                        <wps:spPr bwMode="auto">
                          <a:xfrm>
                            <a:off x="9321" y="737"/>
                            <a:ext cx="357" cy="979"/>
                          </a:xfrm>
                          <a:custGeom>
                            <a:avLst/>
                            <a:gdLst>
                              <a:gd name="T0" fmla="*/ 158 w 357"/>
                              <a:gd name="T1" fmla="*/ 722 h 979"/>
                              <a:gd name="T2" fmla="*/ 117 w 357"/>
                              <a:gd name="T3" fmla="*/ 722 h 979"/>
                              <a:gd name="T4" fmla="*/ 115 w 357"/>
                              <a:gd name="T5" fmla="*/ 829 h 979"/>
                              <a:gd name="T6" fmla="*/ 118 w 357"/>
                              <a:gd name="T7" fmla="*/ 897 h 979"/>
                              <a:gd name="T8" fmla="*/ 123 w 357"/>
                              <a:gd name="T9" fmla="*/ 937 h 979"/>
                              <a:gd name="T10" fmla="*/ 128 w 357"/>
                              <a:gd name="T11" fmla="*/ 959 h 979"/>
                              <a:gd name="T12" fmla="*/ 133 w 357"/>
                              <a:gd name="T13" fmla="*/ 978 h 979"/>
                              <a:gd name="T14" fmla="*/ 143 w 357"/>
                              <a:gd name="T15" fmla="*/ 965 h 979"/>
                              <a:gd name="T16" fmla="*/ 158 w 357"/>
                              <a:gd name="T17" fmla="*/ 723 h 979"/>
                              <a:gd name="T18" fmla="*/ 158 w 357"/>
                              <a:gd name="T19" fmla="*/ 722 h 9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357" h="979">
                                <a:moveTo>
                                  <a:pt x="158" y="722"/>
                                </a:moveTo>
                                <a:lnTo>
                                  <a:pt x="117" y="722"/>
                                </a:lnTo>
                                <a:lnTo>
                                  <a:pt x="115" y="829"/>
                                </a:lnTo>
                                <a:lnTo>
                                  <a:pt x="118" y="897"/>
                                </a:lnTo>
                                <a:lnTo>
                                  <a:pt x="123" y="937"/>
                                </a:lnTo>
                                <a:lnTo>
                                  <a:pt x="128" y="959"/>
                                </a:lnTo>
                                <a:lnTo>
                                  <a:pt x="133" y="978"/>
                                </a:lnTo>
                                <a:lnTo>
                                  <a:pt x="143" y="965"/>
                                </a:lnTo>
                                <a:lnTo>
                                  <a:pt x="158" y="723"/>
                                </a:lnTo>
                                <a:lnTo>
                                  <a:pt x="158" y="722"/>
                                </a:lnTo>
                                <a:close/>
                              </a:path>
                            </a:pathLst>
                          </a:custGeom>
                          <a:solidFill>
                            <a:srgbClr val="004B8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6"/>
                        <wps:cNvSpPr>
                          <a:spLocks/>
                        </wps:cNvSpPr>
                        <wps:spPr bwMode="auto">
                          <a:xfrm>
                            <a:off x="9321" y="737"/>
                            <a:ext cx="357" cy="979"/>
                          </a:xfrm>
                          <a:custGeom>
                            <a:avLst/>
                            <a:gdLst>
                              <a:gd name="T0" fmla="*/ 177 w 357"/>
                              <a:gd name="T1" fmla="*/ 121 h 979"/>
                              <a:gd name="T2" fmla="*/ 220 w 357"/>
                              <a:gd name="T3" fmla="*/ 123 h 979"/>
                              <a:gd name="T4" fmla="*/ 211 w 357"/>
                              <a:gd name="T5" fmla="*/ 164 h 979"/>
                              <a:gd name="T6" fmla="*/ 192 w 357"/>
                              <a:gd name="T7" fmla="*/ 222 h 979"/>
                              <a:gd name="T8" fmla="*/ 164 w 357"/>
                              <a:gd name="T9" fmla="*/ 281 h 979"/>
                              <a:gd name="T10" fmla="*/ 48 w 357"/>
                              <a:gd name="T11" fmla="*/ 351 h 979"/>
                              <a:gd name="T12" fmla="*/ 19 w 357"/>
                              <a:gd name="T13" fmla="*/ 378 h 979"/>
                              <a:gd name="T14" fmla="*/ 13 w 357"/>
                              <a:gd name="T15" fmla="*/ 418 h 979"/>
                              <a:gd name="T16" fmla="*/ 42 w 357"/>
                              <a:gd name="T17" fmla="*/ 463 h 979"/>
                              <a:gd name="T18" fmla="*/ 119 w 357"/>
                              <a:gd name="T19" fmla="*/ 493 h 979"/>
                              <a:gd name="T20" fmla="*/ 127 w 357"/>
                              <a:gd name="T21" fmla="*/ 577 h 979"/>
                              <a:gd name="T22" fmla="*/ 122 w 357"/>
                              <a:gd name="T23" fmla="*/ 645 h 979"/>
                              <a:gd name="T24" fmla="*/ 106 w 357"/>
                              <a:gd name="T25" fmla="*/ 682 h 979"/>
                              <a:gd name="T26" fmla="*/ 33 w 357"/>
                              <a:gd name="T27" fmla="*/ 765 h 979"/>
                              <a:gd name="T28" fmla="*/ 0 w 357"/>
                              <a:gd name="T29" fmla="*/ 849 h 979"/>
                              <a:gd name="T30" fmla="*/ 0 w 357"/>
                              <a:gd name="T31" fmla="*/ 879 h 979"/>
                              <a:gd name="T32" fmla="*/ 3 w 357"/>
                              <a:gd name="T33" fmla="*/ 907 h 979"/>
                              <a:gd name="T34" fmla="*/ 11 w 357"/>
                              <a:gd name="T35" fmla="*/ 905 h 979"/>
                              <a:gd name="T36" fmla="*/ 28 w 357"/>
                              <a:gd name="T37" fmla="*/ 837 h 979"/>
                              <a:gd name="T38" fmla="*/ 58 w 357"/>
                              <a:gd name="T39" fmla="*/ 784 h 979"/>
                              <a:gd name="T40" fmla="*/ 95 w 357"/>
                              <a:gd name="T41" fmla="*/ 739 h 979"/>
                              <a:gd name="T42" fmla="*/ 117 w 357"/>
                              <a:gd name="T43" fmla="*/ 722 h 979"/>
                              <a:gd name="T44" fmla="*/ 160 w 357"/>
                              <a:gd name="T45" fmla="*/ 682 h 979"/>
                              <a:gd name="T46" fmla="*/ 204 w 357"/>
                              <a:gd name="T47" fmla="*/ 649 h 979"/>
                              <a:gd name="T48" fmla="*/ 233 w 357"/>
                              <a:gd name="T49" fmla="*/ 618 h 979"/>
                              <a:gd name="T50" fmla="*/ 184 w 357"/>
                              <a:gd name="T51" fmla="*/ 524 h 979"/>
                              <a:gd name="T52" fmla="*/ 226 w 357"/>
                              <a:gd name="T53" fmla="*/ 515 h 979"/>
                              <a:gd name="T54" fmla="*/ 187 w 357"/>
                              <a:gd name="T55" fmla="*/ 482 h 979"/>
                              <a:gd name="T56" fmla="*/ 141 w 357"/>
                              <a:gd name="T57" fmla="*/ 458 h 979"/>
                              <a:gd name="T58" fmla="*/ 94 w 357"/>
                              <a:gd name="T59" fmla="*/ 440 h 979"/>
                              <a:gd name="T60" fmla="*/ 87 w 357"/>
                              <a:gd name="T61" fmla="*/ 438 h 979"/>
                              <a:gd name="T62" fmla="*/ 71 w 357"/>
                              <a:gd name="T63" fmla="*/ 418 h 979"/>
                              <a:gd name="T64" fmla="*/ 160 w 357"/>
                              <a:gd name="T65" fmla="*/ 362 h 979"/>
                              <a:gd name="T66" fmla="*/ 217 w 357"/>
                              <a:gd name="T67" fmla="*/ 330 h 979"/>
                              <a:gd name="T68" fmla="*/ 315 w 357"/>
                              <a:gd name="T69" fmla="*/ 268 h 979"/>
                              <a:gd name="T70" fmla="*/ 340 w 357"/>
                              <a:gd name="T71" fmla="*/ 231 h 979"/>
                              <a:gd name="T72" fmla="*/ 258 w 357"/>
                              <a:gd name="T73" fmla="*/ 136 h 979"/>
                              <a:gd name="T74" fmla="*/ 331 w 357"/>
                              <a:gd name="T75" fmla="*/ 121 h 9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357" h="979">
                                <a:moveTo>
                                  <a:pt x="331" y="121"/>
                                </a:moveTo>
                                <a:lnTo>
                                  <a:pt x="177" y="121"/>
                                </a:lnTo>
                                <a:lnTo>
                                  <a:pt x="199" y="122"/>
                                </a:lnTo>
                                <a:lnTo>
                                  <a:pt x="220" y="123"/>
                                </a:lnTo>
                                <a:lnTo>
                                  <a:pt x="229" y="124"/>
                                </a:lnTo>
                                <a:lnTo>
                                  <a:pt x="211" y="164"/>
                                </a:lnTo>
                                <a:lnTo>
                                  <a:pt x="200" y="192"/>
                                </a:lnTo>
                                <a:lnTo>
                                  <a:pt x="192" y="222"/>
                                </a:lnTo>
                                <a:lnTo>
                                  <a:pt x="183" y="268"/>
                                </a:lnTo>
                                <a:lnTo>
                                  <a:pt x="164" y="281"/>
                                </a:lnTo>
                                <a:lnTo>
                                  <a:pt x="78" y="332"/>
                                </a:lnTo>
                                <a:lnTo>
                                  <a:pt x="48" y="351"/>
                                </a:lnTo>
                                <a:lnTo>
                                  <a:pt x="33" y="361"/>
                                </a:lnTo>
                                <a:lnTo>
                                  <a:pt x="19" y="378"/>
                                </a:lnTo>
                                <a:lnTo>
                                  <a:pt x="11" y="401"/>
                                </a:lnTo>
                                <a:lnTo>
                                  <a:pt x="13" y="418"/>
                                </a:lnTo>
                                <a:lnTo>
                                  <a:pt x="16" y="432"/>
                                </a:lnTo>
                                <a:lnTo>
                                  <a:pt x="42" y="463"/>
                                </a:lnTo>
                                <a:lnTo>
                                  <a:pt x="82" y="483"/>
                                </a:lnTo>
                                <a:lnTo>
                                  <a:pt x="119" y="493"/>
                                </a:lnTo>
                                <a:lnTo>
                                  <a:pt x="134" y="497"/>
                                </a:lnTo>
                                <a:lnTo>
                                  <a:pt x="127" y="577"/>
                                </a:lnTo>
                                <a:lnTo>
                                  <a:pt x="123" y="621"/>
                                </a:lnTo>
                                <a:lnTo>
                                  <a:pt x="122" y="645"/>
                                </a:lnTo>
                                <a:lnTo>
                                  <a:pt x="121" y="665"/>
                                </a:lnTo>
                                <a:lnTo>
                                  <a:pt x="106" y="682"/>
                                </a:lnTo>
                                <a:lnTo>
                                  <a:pt x="71" y="718"/>
                                </a:lnTo>
                                <a:lnTo>
                                  <a:pt x="33" y="765"/>
                                </a:lnTo>
                                <a:lnTo>
                                  <a:pt x="7" y="814"/>
                                </a:lnTo>
                                <a:lnTo>
                                  <a:pt x="0" y="849"/>
                                </a:lnTo>
                                <a:lnTo>
                                  <a:pt x="0" y="870"/>
                                </a:lnTo>
                                <a:lnTo>
                                  <a:pt x="0" y="879"/>
                                </a:lnTo>
                                <a:lnTo>
                                  <a:pt x="2" y="900"/>
                                </a:lnTo>
                                <a:lnTo>
                                  <a:pt x="3" y="907"/>
                                </a:lnTo>
                                <a:lnTo>
                                  <a:pt x="9" y="914"/>
                                </a:lnTo>
                                <a:lnTo>
                                  <a:pt x="11" y="905"/>
                                </a:lnTo>
                                <a:lnTo>
                                  <a:pt x="16" y="870"/>
                                </a:lnTo>
                                <a:lnTo>
                                  <a:pt x="28" y="837"/>
                                </a:lnTo>
                                <a:lnTo>
                                  <a:pt x="42" y="808"/>
                                </a:lnTo>
                                <a:lnTo>
                                  <a:pt x="58" y="784"/>
                                </a:lnTo>
                                <a:lnTo>
                                  <a:pt x="75" y="761"/>
                                </a:lnTo>
                                <a:lnTo>
                                  <a:pt x="95" y="739"/>
                                </a:lnTo>
                                <a:lnTo>
                                  <a:pt x="111" y="723"/>
                                </a:lnTo>
                                <a:lnTo>
                                  <a:pt x="117" y="722"/>
                                </a:lnTo>
                                <a:lnTo>
                                  <a:pt x="158" y="722"/>
                                </a:lnTo>
                                <a:lnTo>
                                  <a:pt x="160" y="682"/>
                                </a:lnTo>
                                <a:lnTo>
                                  <a:pt x="160" y="682"/>
                                </a:lnTo>
                                <a:lnTo>
                                  <a:pt x="204" y="649"/>
                                </a:lnTo>
                                <a:lnTo>
                                  <a:pt x="228" y="626"/>
                                </a:lnTo>
                                <a:lnTo>
                                  <a:pt x="233" y="618"/>
                                </a:lnTo>
                                <a:lnTo>
                                  <a:pt x="171" y="618"/>
                                </a:lnTo>
                                <a:lnTo>
                                  <a:pt x="184" y="524"/>
                                </a:lnTo>
                                <a:lnTo>
                                  <a:pt x="233" y="524"/>
                                </a:lnTo>
                                <a:lnTo>
                                  <a:pt x="226" y="515"/>
                                </a:lnTo>
                                <a:lnTo>
                                  <a:pt x="200" y="491"/>
                                </a:lnTo>
                                <a:lnTo>
                                  <a:pt x="187" y="482"/>
                                </a:lnTo>
                                <a:lnTo>
                                  <a:pt x="192" y="458"/>
                                </a:lnTo>
                                <a:lnTo>
                                  <a:pt x="141" y="458"/>
                                </a:lnTo>
                                <a:lnTo>
                                  <a:pt x="101" y="442"/>
                                </a:lnTo>
                                <a:lnTo>
                                  <a:pt x="94" y="440"/>
                                </a:lnTo>
                                <a:lnTo>
                                  <a:pt x="91" y="439"/>
                                </a:lnTo>
                                <a:lnTo>
                                  <a:pt x="87" y="438"/>
                                </a:lnTo>
                                <a:lnTo>
                                  <a:pt x="73" y="432"/>
                                </a:lnTo>
                                <a:lnTo>
                                  <a:pt x="71" y="418"/>
                                </a:lnTo>
                                <a:lnTo>
                                  <a:pt x="86" y="406"/>
                                </a:lnTo>
                                <a:lnTo>
                                  <a:pt x="160" y="362"/>
                                </a:lnTo>
                                <a:lnTo>
                                  <a:pt x="210" y="362"/>
                                </a:lnTo>
                                <a:lnTo>
                                  <a:pt x="217" y="330"/>
                                </a:lnTo>
                                <a:lnTo>
                                  <a:pt x="280" y="294"/>
                                </a:lnTo>
                                <a:lnTo>
                                  <a:pt x="315" y="268"/>
                                </a:lnTo>
                                <a:lnTo>
                                  <a:pt x="336" y="239"/>
                                </a:lnTo>
                                <a:lnTo>
                                  <a:pt x="340" y="231"/>
                                </a:lnTo>
                                <a:lnTo>
                                  <a:pt x="236" y="231"/>
                                </a:lnTo>
                                <a:lnTo>
                                  <a:pt x="258" y="136"/>
                                </a:lnTo>
                                <a:lnTo>
                                  <a:pt x="344" y="136"/>
                                </a:lnTo>
                                <a:lnTo>
                                  <a:pt x="331" y="121"/>
                                </a:lnTo>
                                <a:close/>
                              </a:path>
                            </a:pathLst>
                          </a:custGeom>
                          <a:solidFill>
                            <a:srgbClr val="004B8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Freeform 7"/>
                        <wps:cNvSpPr>
                          <a:spLocks/>
                        </wps:cNvSpPr>
                        <wps:spPr bwMode="auto">
                          <a:xfrm>
                            <a:off x="9321" y="737"/>
                            <a:ext cx="357" cy="979"/>
                          </a:xfrm>
                          <a:custGeom>
                            <a:avLst/>
                            <a:gdLst>
                              <a:gd name="T0" fmla="*/ 233 w 357"/>
                              <a:gd name="T1" fmla="*/ 524 h 979"/>
                              <a:gd name="T2" fmla="*/ 184 w 357"/>
                              <a:gd name="T3" fmla="*/ 524 h 979"/>
                              <a:gd name="T4" fmla="*/ 199 w 357"/>
                              <a:gd name="T5" fmla="*/ 536 h 979"/>
                              <a:gd name="T6" fmla="*/ 207 w 357"/>
                              <a:gd name="T7" fmla="*/ 543 h 979"/>
                              <a:gd name="T8" fmla="*/ 211 w 357"/>
                              <a:gd name="T9" fmla="*/ 550 h 979"/>
                              <a:gd name="T10" fmla="*/ 212 w 357"/>
                              <a:gd name="T11" fmla="*/ 558 h 979"/>
                              <a:gd name="T12" fmla="*/ 213 w 357"/>
                              <a:gd name="T13" fmla="*/ 572 h 979"/>
                              <a:gd name="T14" fmla="*/ 205 w 357"/>
                              <a:gd name="T15" fmla="*/ 584 h 979"/>
                              <a:gd name="T16" fmla="*/ 171 w 357"/>
                              <a:gd name="T17" fmla="*/ 618 h 979"/>
                              <a:gd name="T18" fmla="*/ 233 w 357"/>
                              <a:gd name="T19" fmla="*/ 618 h 979"/>
                              <a:gd name="T20" fmla="*/ 242 w 357"/>
                              <a:gd name="T21" fmla="*/ 605 h 979"/>
                              <a:gd name="T22" fmla="*/ 255 w 357"/>
                              <a:gd name="T23" fmla="*/ 574 h 979"/>
                              <a:gd name="T24" fmla="*/ 250 w 357"/>
                              <a:gd name="T25" fmla="*/ 545 h 979"/>
                              <a:gd name="T26" fmla="*/ 233 w 357"/>
                              <a:gd name="T27" fmla="*/ 524 h 9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357" h="979">
                                <a:moveTo>
                                  <a:pt x="233" y="524"/>
                                </a:moveTo>
                                <a:lnTo>
                                  <a:pt x="184" y="524"/>
                                </a:lnTo>
                                <a:lnTo>
                                  <a:pt x="199" y="536"/>
                                </a:lnTo>
                                <a:lnTo>
                                  <a:pt x="207" y="543"/>
                                </a:lnTo>
                                <a:lnTo>
                                  <a:pt x="211" y="550"/>
                                </a:lnTo>
                                <a:lnTo>
                                  <a:pt x="212" y="558"/>
                                </a:lnTo>
                                <a:lnTo>
                                  <a:pt x="213" y="572"/>
                                </a:lnTo>
                                <a:lnTo>
                                  <a:pt x="205" y="584"/>
                                </a:lnTo>
                                <a:lnTo>
                                  <a:pt x="171" y="618"/>
                                </a:lnTo>
                                <a:lnTo>
                                  <a:pt x="233" y="618"/>
                                </a:lnTo>
                                <a:lnTo>
                                  <a:pt x="242" y="605"/>
                                </a:lnTo>
                                <a:lnTo>
                                  <a:pt x="255" y="574"/>
                                </a:lnTo>
                                <a:lnTo>
                                  <a:pt x="250" y="545"/>
                                </a:lnTo>
                                <a:lnTo>
                                  <a:pt x="233" y="524"/>
                                </a:lnTo>
                                <a:close/>
                              </a:path>
                            </a:pathLst>
                          </a:custGeom>
                          <a:solidFill>
                            <a:srgbClr val="004B8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Freeform 8"/>
                        <wps:cNvSpPr>
                          <a:spLocks/>
                        </wps:cNvSpPr>
                        <wps:spPr bwMode="auto">
                          <a:xfrm>
                            <a:off x="9321" y="737"/>
                            <a:ext cx="357" cy="979"/>
                          </a:xfrm>
                          <a:custGeom>
                            <a:avLst/>
                            <a:gdLst>
                              <a:gd name="T0" fmla="*/ 210 w 357"/>
                              <a:gd name="T1" fmla="*/ 362 h 979"/>
                              <a:gd name="T2" fmla="*/ 160 w 357"/>
                              <a:gd name="T3" fmla="*/ 362 h 979"/>
                              <a:gd name="T4" fmla="*/ 141 w 357"/>
                              <a:gd name="T5" fmla="*/ 458 h 979"/>
                              <a:gd name="T6" fmla="*/ 192 w 357"/>
                              <a:gd name="T7" fmla="*/ 458 h 979"/>
                              <a:gd name="T8" fmla="*/ 210 w 357"/>
                              <a:gd name="T9" fmla="*/ 362 h 979"/>
                            </a:gdLst>
                            <a:ahLst/>
                            <a:cxnLst>
                              <a:cxn ang="0">
                                <a:pos x="T0" y="T1"/>
                              </a:cxn>
                              <a:cxn ang="0">
                                <a:pos x="T2" y="T3"/>
                              </a:cxn>
                              <a:cxn ang="0">
                                <a:pos x="T4" y="T5"/>
                              </a:cxn>
                              <a:cxn ang="0">
                                <a:pos x="T6" y="T7"/>
                              </a:cxn>
                              <a:cxn ang="0">
                                <a:pos x="T8" y="T9"/>
                              </a:cxn>
                            </a:cxnLst>
                            <a:rect l="0" t="0" r="r" b="b"/>
                            <a:pathLst>
                              <a:path w="357" h="979">
                                <a:moveTo>
                                  <a:pt x="210" y="362"/>
                                </a:moveTo>
                                <a:lnTo>
                                  <a:pt x="160" y="362"/>
                                </a:lnTo>
                                <a:lnTo>
                                  <a:pt x="141" y="458"/>
                                </a:lnTo>
                                <a:lnTo>
                                  <a:pt x="192" y="458"/>
                                </a:lnTo>
                                <a:lnTo>
                                  <a:pt x="210" y="362"/>
                                </a:lnTo>
                                <a:close/>
                              </a:path>
                            </a:pathLst>
                          </a:custGeom>
                          <a:solidFill>
                            <a:srgbClr val="004B8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 name="Freeform 9"/>
                        <wps:cNvSpPr>
                          <a:spLocks/>
                        </wps:cNvSpPr>
                        <wps:spPr bwMode="auto">
                          <a:xfrm>
                            <a:off x="9321" y="737"/>
                            <a:ext cx="357" cy="979"/>
                          </a:xfrm>
                          <a:custGeom>
                            <a:avLst/>
                            <a:gdLst>
                              <a:gd name="T0" fmla="*/ 344 w 357"/>
                              <a:gd name="T1" fmla="*/ 136 h 979"/>
                              <a:gd name="T2" fmla="*/ 258 w 357"/>
                              <a:gd name="T3" fmla="*/ 136 h 979"/>
                              <a:gd name="T4" fmla="*/ 276 w 357"/>
                              <a:gd name="T5" fmla="*/ 145 h 979"/>
                              <a:gd name="T6" fmla="*/ 285 w 357"/>
                              <a:gd name="T7" fmla="*/ 152 h 979"/>
                              <a:gd name="T8" fmla="*/ 288 w 357"/>
                              <a:gd name="T9" fmla="*/ 159 h 979"/>
                              <a:gd name="T10" fmla="*/ 288 w 357"/>
                              <a:gd name="T11" fmla="*/ 164 h 979"/>
                              <a:gd name="T12" fmla="*/ 288 w 357"/>
                              <a:gd name="T13" fmla="*/ 171 h 979"/>
                              <a:gd name="T14" fmla="*/ 284 w 357"/>
                              <a:gd name="T15" fmla="*/ 184 h 979"/>
                              <a:gd name="T16" fmla="*/ 278 w 357"/>
                              <a:gd name="T17" fmla="*/ 195 h 979"/>
                              <a:gd name="T18" fmla="*/ 273 w 357"/>
                              <a:gd name="T19" fmla="*/ 204 h 979"/>
                              <a:gd name="T20" fmla="*/ 268 w 357"/>
                              <a:gd name="T21" fmla="*/ 208 h 979"/>
                              <a:gd name="T22" fmla="*/ 236 w 357"/>
                              <a:gd name="T23" fmla="*/ 231 h 979"/>
                              <a:gd name="T24" fmla="*/ 340 w 357"/>
                              <a:gd name="T25" fmla="*/ 231 h 979"/>
                              <a:gd name="T26" fmla="*/ 356 w 357"/>
                              <a:gd name="T27" fmla="*/ 195 h 979"/>
                              <a:gd name="T28" fmla="*/ 353 w 357"/>
                              <a:gd name="T29" fmla="*/ 148 h 979"/>
                              <a:gd name="T30" fmla="*/ 352 w 357"/>
                              <a:gd name="T31" fmla="*/ 146 h 979"/>
                              <a:gd name="T32" fmla="*/ 344 w 357"/>
                              <a:gd name="T33" fmla="*/ 136 h 9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357" h="979">
                                <a:moveTo>
                                  <a:pt x="344" y="136"/>
                                </a:moveTo>
                                <a:lnTo>
                                  <a:pt x="258" y="136"/>
                                </a:lnTo>
                                <a:lnTo>
                                  <a:pt x="276" y="145"/>
                                </a:lnTo>
                                <a:lnTo>
                                  <a:pt x="285" y="152"/>
                                </a:lnTo>
                                <a:lnTo>
                                  <a:pt x="288" y="159"/>
                                </a:lnTo>
                                <a:lnTo>
                                  <a:pt x="288" y="164"/>
                                </a:lnTo>
                                <a:lnTo>
                                  <a:pt x="288" y="171"/>
                                </a:lnTo>
                                <a:lnTo>
                                  <a:pt x="284" y="184"/>
                                </a:lnTo>
                                <a:lnTo>
                                  <a:pt x="278" y="195"/>
                                </a:lnTo>
                                <a:lnTo>
                                  <a:pt x="273" y="204"/>
                                </a:lnTo>
                                <a:lnTo>
                                  <a:pt x="268" y="208"/>
                                </a:lnTo>
                                <a:lnTo>
                                  <a:pt x="236" y="231"/>
                                </a:lnTo>
                                <a:lnTo>
                                  <a:pt x="340" y="231"/>
                                </a:lnTo>
                                <a:lnTo>
                                  <a:pt x="356" y="195"/>
                                </a:lnTo>
                                <a:lnTo>
                                  <a:pt x="353" y="148"/>
                                </a:lnTo>
                                <a:lnTo>
                                  <a:pt x="352" y="146"/>
                                </a:lnTo>
                                <a:lnTo>
                                  <a:pt x="344" y="136"/>
                                </a:lnTo>
                                <a:close/>
                              </a:path>
                            </a:pathLst>
                          </a:custGeom>
                          <a:solidFill>
                            <a:srgbClr val="004B8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Freeform 10"/>
                        <wps:cNvSpPr>
                          <a:spLocks/>
                        </wps:cNvSpPr>
                        <wps:spPr bwMode="auto">
                          <a:xfrm>
                            <a:off x="9321" y="737"/>
                            <a:ext cx="357" cy="979"/>
                          </a:xfrm>
                          <a:custGeom>
                            <a:avLst/>
                            <a:gdLst>
                              <a:gd name="T0" fmla="*/ 176 w 357"/>
                              <a:gd name="T1" fmla="*/ 59 h 979"/>
                              <a:gd name="T2" fmla="*/ 136 w 357"/>
                              <a:gd name="T3" fmla="*/ 59 h 979"/>
                              <a:gd name="T4" fmla="*/ 114 w 357"/>
                              <a:gd name="T5" fmla="*/ 60 h 979"/>
                              <a:gd name="T6" fmla="*/ 117 w 357"/>
                              <a:gd name="T7" fmla="*/ 60 h 979"/>
                              <a:gd name="T8" fmla="*/ 105 w 357"/>
                              <a:gd name="T9" fmla="*/ 62 h 979"/>
                              <a:gd name="T10" fmla="*/ 85 w 357"/>
                              <a:gd name="T11" fmla="*/ 62 h 979"/>
                              <a:gd name="T12" fmla="*/ 60 w 357"/>
                              <a:gd name="T13" fmla="*/ 70 h 979"/>
                              <a:gd name="T14" fmla="*/ 40 w 357"/>
                              <a:gd name="T15" fmla="*/ 85 h 979"/>
                              <a:gd name="T16" fmla="*/ 29 w 357"/>
                              <a:gd name="T17" fmla="*/ 94 h 979"/>
                              <a:gd name="T18" fmla="*/ 24 w 357"/>
                              <a:gd name="T19" fmla="*/ 100 h 979"/>
                              <a:gd name="T20" fmla="*/ 20 w 357"/>
                              <a:gd name="T21" fmla="*/ 107 h 979"/>
                              <a:gd name="T22" fmla="*/ 17 w 357"/>
                              <a:gd name="T23" fmla="*/ 114 h 979"/>
                              <a:gd name="T24" fmla="*/ 16 w 357"/>
                              <a:gd name="T25" fmla="*/ 121 h 979"/>
                              <a:gd name="T26" fmla="*/ 16 w 357"/>
                              <a:gd name="T27" fmla="*/ 121 h 979"/>
                              <a:gd name="T28" fmla="*/ 16 w 357"/>
                              <a:gd name="T29" fmla="*/ 123 h 979"/>
                              <a:gd name="T30" fmla="*/ 16 w 357"/>
                              <a:gd name="T31" fmla="*/ 124 h 979"/>
                              <a:gd name="T32" fmla="*/ 16 w 357"/>
                              <a:gd name="T33" fmla="*/ 125 h 979"/>
                              <a:gd name="T34" fmla="*/ 15 w 357"/>
                              <a:gd name="T35" fmla="*/ 126 h 979"/>
                              <a:gd name="T36" fmla="*/ 30 w 357"/>
                              <a:gd name="T37" fmla="*/ 146 h 979"/>
                              <a:gd name="T38" fmla="*/ 47 w 357"/>
                              <a:gd name="T39" fmla="*/ 156 h 979"/>
                              <a:gd name="T40" fmla="*/ 55 w 357"/>
                              <a:gd name="T41" fmla="*/ 162 h 979"/>
                              <a:gd name="T42" fmla="*/ 82 w 357"/>
                              <a:gd name="T43" fmla="*/ 162 h 979"/>
                              <a:gd name="T44" fmla="*/ 100 w 357"/>
                              <a:gd name="T45" fmla="*/ 161 h 979"/>
                              <a:gd name="T46" fmla="*/ 112 w 357"/>
                              <a:gd name="T47" fmla="*/ 159 h 979"/>
                              <a:gd name="T48" fmla="*/ 122 w 357"/>
                              <a:gd name="T49" fmla="*/ 155 h 979"/>
                              <a:gd name="T50" fmla="*/ 128 w 357"/>
                              <a:gd name="T51" fmla="*/ 148 h 979"/>
                              <a:gd name="T52" fmla="*/ 135 w 357"/>
                              <a:gd name="T53" fmla="*/ 140 h 979"/>
                              <a:gd name="T54" fmla="*/ 144 w 357"/>
                              <a:gd name="T55" fmla="*/ 132 h 979"/>
                              <a:gd name="T56" fmla="*/ 154 w 357"/>
                              <a:gd name="T57" fmla="*/ 125 h 979"/>
                              <a:gd name="T58" fmla="*/ 162 w 357"/>
                              <a:gd name="T59" fmla="*/ 121 h 979"/>
                              <a:gd name="T60" fmla="*/ 177 w 357"/>
                              <a:gd name="T61" fmla="*/ 121 h 979"/>
                              <a:gd name="T62" fmla="*/ 331 w 357"/>
                              <a:gd name="T63" fmla="*/ 121 h 979"/>
                              <a:gd name="T64" fmla="*/ 319 w 357"/>
                              <a:gd name="T65" fmla="*/ 106 h 979"/>
                              <a:gd name="T66" fmla="*/ 284 w 357"/>
                              <a:gd name="T67" fmla="*/ 80 h 979"/>
                              <a:gd name="T68" fmla="*/ 274 w 357"/>
                              <a:gd name="T69" fmla="*/ 74 h 979"/>
                              <a:gd name="T70" fmla="*/ 277 w 357"/>
                              <a:gd name="T71" fmla="*/ 66 h 979"/>
                              <a:gd name="T72" fmla="*/ 253 w 357"/>
                              <a:gd name="T73" fmla="*/ 66 h 979"/>
                              <a:gd name="T74" fmla="*/ 221 w 357"/>
                              <a:gd name="T75" fmla="*/ 60 h 979"/>
                              <a:gd name="T76" fmla="*/ 176 w 357"/>
                              <a:gd name="T77" fmla="*/ 59 h 9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357" h="979">
                                <a:moveTo>
                                  <a:pt x="176" y="59"/>
                                </a:moveTo>
                                <a:lnTo>
                                  <a:pt x="136" y="59"/>
                                </a:lnTo>
                                <a:lnTo>
                                  <a:pt x="114" y="60"/>
                                </a:lnTo>
                                <a:lnTo>
                                  <a:pt x="117" y="60"/>
                                </a:lnTo>
                                <a:lnTo>
                                  <a:pt x="105" y="62"/>
                                </a:lnTo>
                                <a:lnTo>
                                  <a:pt x="85" y="62"/>
                                </a:lnTo>
                                <a:lnTo>
                                  <a:pt x="60" y="70"/>
                                </a:lnTo>
                                <a:lnTo>
                                  <a:pt x="40" y="85"/>
                                </a:lnTo>
                                <a:lnTo>
                                  <a:pt x="29" y="94"/>
                                </a:lnTo>
                                <a:lnTo>
                                  <a:pt x="24" y="100"/>
                                </a:lnTo>
                                <a:lnTo>
                                  <a:pt x="20" y="107"/>
                                </a:lnTo>
                                <a:lnTo>
                                  <a:pt x="17" y="114"/>
                                </a:lnTo>
                                <a:lnTo>
                                  <a:pt x="16" y="121"/>
                                </a:lnTo>
                                <a:lnTo>
                                  <a:pt x="16" y="121"/>
                                </a:lnTo>
                                <a:lnTo>
                                  <a:pt x="16" y="123"/>
                                </a:lnTo>
                                <a:lnTo>
                                  <a:pt x="16" y="124"/>
                                </a:lnTo>
                                <a:lnTo>
                                  <a:pt x="16" y="125"/>
                                </a:lnTo>
                                <a:lnTo>
                                  <a:pt x="15" y="126"/>
                                </a:lnTo>
                                <a:lnTo>
                                  <a:pt x="30" y="146"/>
                                </a:lnTo>
                                <a:lnTo>
                                  <a:pt x="47" y="156"/>
                                </a:lnTo>
                                <a:lnTo>
                                  <a:pt x="55" y="162"/>
                                </a:lnTo>
                                <a:lnTo>
                                  <a:pt x="82" y="162"/>
                                </a:lnTo>
                                <a:lnTo>
                                  <a:pt x="100" y="161"/>
                                </a:lnTo>
                                <a:lnTo>
                                  <a:pt x="112" y="159"/>
                                </a:lnTo>
                                <a:lnTo>
                                  <a:pt x="122" y="155"/>
                                </a:lnTo>
                                <a:lnTo>
                                  <a:pt x="128" y="148"/>
                                </a:lnTo>
                                <a:lnTo>
                                  <a:pt x="135" y="140"/>
                                </a:lnTo>
                                <a:lnTo>
                                  <a:pt x="144" y="132"/>
                                </a:lnTo>
                                <a:lnTo>
                                  <a:pt x="154" y="125"/>
                                </a:lnTo>
                                <a:lnTo>
                                  <a:pt x="162" y="121"/>
                                </a:lnTo>
                                <a:lnTo>
                                  <a:pt x="177" y="121"/>
                                </a:lnTo>
                                <a:lnTo>
                                  <a:pt x="331" y="121"/>
                                </a:lnTo>
                                <a:lnTo>
                                  <a:pt x="319" y="106"/>
                                </a:lnTo>
                                <a:lnTo>
                                  <a:pt x="284" y="80"/>
                                </a:lnTo>
                                <a:lnTo>
                                  <a:pt x="274" y="74"/>
                                </a:lnTo>
                                <a:lnTo>
                                  <a:pt x="277" y="66"/>
                                </a:lnTo>
                                <a:lnTo>
                                  <a:pt x="253" y="66"/>
                                </a:lnTo>
                                <a:lnTo>
                                  <a:pt x="221" y="60"/>
                                </a:lnTo>
                                <a:lnTo>
                                  <a:pt x="176" y="59"/>
                                </a:lnTo>
                                <a:close/>
                              </a:path>
                            </a:pathLst>
                          </a:custGeom>
                          <a:solidFill>
                            <a:srgbClr val="004B8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Freeform 11"/>
                        <wps:cNvSpPr>
                          <a:spLocks/>
                        </wps:cNvSpPr>
                        <wps:spPr bwMode="auto">
                          <a:xfrm>
                            <a:off x="9321" y="737"/>
                            <a:ext cx="357" cy="979"/>
                          </a:xfrm>
                          <a:custGeom>
                            <a:avLst/>
                            <a:gdLst>
                              <a:gd name="T0" fmla="*/ 297 w 357"/>
                              <a:gd name="T1" fmla="*/ 0 h 979"/>
                              <a:gd name="T2" fmla="*/ 290 w 357"/>
                              <a:gd name="T3" fmla="*/ 0 h 979"/>
                              <a:gd name="T4" fmla="*/ 289 w 357"/>
                              <a:gd name="T5" fmla="*/ 1 h 979"/>
                              <a:gd name="T6" fmla="*/ 277 w 357"/>
                              <a:gd name="T7" fmla="*/ 16 h 979"/>
                              <a:gd name="T8" fmla="*/ 266 w 357"/>
                              <a:gd name="T9" fmla="*/ 39 h 979"/>
                              <a:gd name="T10" fmla="*/ 258 w 357"/>
                              <a:gd name="T11" fmla="*/ 58 h 979"/>
                              <a:gd name="T12" fmla="*/ 253 w 357"/>
                              <a:gd name="T13" fmla="*/ 66 h 979"/>
                              <a:gd name="T14" fmla="*/ 277 w 357"/>
                              <a:gd name="T15" fmla="*/ 66 h 979"/>
                              <a:gd name="T16" fmla="*/ 290 w 357"/>
                              <a:gd name="T17" fmla="*/ 25 h 979"/>
                              <a:gd name="T18" fmla="*/ 297 w 357"/>
                              <a:gd name="T19" fmla="*/ 1 h 979"/>
                              <a:gd name="T20" fmla="*/ 297 w 357"/>
                              <a:gd name="T21" fmla="*/ 0 h 9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57" h="979">
                                <a:moveTo>
                                  <a:pt x="297" y="0"/>
                                </a:moveTo>
                                <a:lnTo>
                                  <a:pt x="290" y="0"/>
                                </a:lnTo>
                                <a:lnTo>
                                  <a:pt x="289" y="1"/>
                                </a:lnTo>
                                <a:lnTo>
                                  <a:pt x="277" y="16"/>
                                </a:lnTo>
                                <a:lnTo>
                                  <a:pt x="266" y="39"/>
                                </a:lnTo>
                                <a:lnTo>
                                  <a:pt x="258" y="58"/>
                                </a:lnTo>
                                <a:lnTo>
                                  <a:pt x="253" y="66"/>
                                </a:lnTo>
                                <a:lnTo>
                                  <a:pt x="277" y="66"/>
                                </a:lnTo>
                                <a:lnTo>
                                  <a:pt x="290" y="25"/>
                                </a:lnTo>
                                <a:lnTo>
                                  <a:pt x="297" y="1"/>
                                </a:lnTo>
                                <a:lnTo>
                                  <a:pt x="297" y="0"/>
                                </a:lnTo>
                                <a:close/>
                              </a:path>
                            </a:pathLst>
                          </a:custGeom>
                          <a:solidFill>
                            <a:srgbClr val="004B8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pic:pic xmlns:pic="http://schemas.openxmlformats.org/drawingml/2006/picture">
                      <pic:nvPicPr>
                        <pic:cNvPr id="18" name="Picture 12"/>
                        <pic:cNvPicPr>
                          <a:picLocks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8850" y="745"/>
                          <a:ext cx="1720" cy="1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27A43084" id="Group 2" o:spid="_x0000_s1026" style="position:absolute;margin-left:442.5pt;margin-top:36.85pt;width:90.2pt;height:70.4pt;z-index:-251660800;mso-position-horizontal-relative:page;mso-position-vertical-relative:page" coordorigin="8850,737" coordsize="1729,12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" o:allowincell="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9760;top:855;width:140;height:7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">
                <v:imagedata r:id="rId5" o:title=""/>
                <o:lock v:ext="edit" aspectratio="f"/>
              </v:shape>
              <v:group id="Group 4" o:spid="_x0000_s1028" style="position:absolute;left:9321;top:737;width:357;height:979" coordorigin="9321,737" coordsize="357,9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 id="Freeform 5" o:spid="_x0000_s1029" style="position:absolute;left:9321;top:737;width:357;height:979;visibility:visible;mso-wrap-style:square;v-text-anchor:top" coordsize="357,9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" path="m158,722r-41,l115,829r3,68l123,937r5,22l133,978r10,-13l158,723r,-1xe" fillcolor="#004b85" stroked="f">
                  <v:path arrowok="t" o:connecttype="custom" o:connectlocs="158,722;117,722;115,829;118,897;123,937;128,959;133,978;143,965;158,723;158,722" o:connectangles="0,0,0,0,0,0,0,0,0,0"/>
                </v:shape>
                <v:shape id="Freeform 6" o:spid="_x0000_s1030" style="position:absolute;left:9321;top:737;width:357;height:979;visibility:visible;mso-wrap-style:square;v-text-anchor:top" coordsize="357,9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" path="m331,121r-154,l199,122r21,1l229,124r-18,40l200,192r-8,30l183,268r-19,13l78,332,48,351,33,361,19,378r-8,23l13,418r3,14l42,463r40,20l119,493r15,4l127,577r-4,44l122,645r-1,20l106,682,71,718,33,765,7,814,,849r,21l,879r2,21l3,907r6,7l11,905r5,-35l28,837,42,808,58,784,75,761,95,739r16,-16l117,722r41,l160,682r,l204,649r24,-23l233,618r-62,l184,524r49,l226,515,200,491r-13,-9l192,458r-51,l101,442r-7,-2l91,439r-4,-1l73,432,71,418,86,406r74,-44l210,362r7,-32l280,294r35,-26l336,239r4,-8l236,231r22,-95l344,136,331,121xe" fillcolor="#004b85" stroked="f">
                  <v:path arrowok="t" o:connecttype="custom" o:connectlocs="177,121;220,123;211,164;192,222;164,281;48,351;19,378;13,418;42,463;119,493;127,577;122,645;106,682;33,765;0,849;0,879;3,907;11,905;28,837;58,784;95,739;117,722;160,682;204,649;233,618;184,524;226,515;187,482;141,458;94,440;87,438;71,418;160,362;217,330;315,268;340,231;258,136;331,121" o:connectangles="0,0,0,0,0,0,0,0,0,0,0,0,0,0,0,0,0,0,0,0,0,0,0,0,0,0,0,0,0,0,0,0,0,0,0,0,0,0"/>
                </v:shape>
                <v:shape id="Freeform 7" o:spid="_x0000_s1031" style="position:absolute;left:9321;top:737;width:357;height:979;visibility:visible;mso-wrap-style:square;v-text-anchor:top" coordsize="357,9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" path="m233,524r-49,l199,536r8,7l211,550r1,8l213,572r-8,12l171,618r62,l242,605r13,-31l250,545,233,524xe" fillcolor="#004b85" stroked="f">
                  <v:path arrowok="t" o:connecttype="custom" o:connectlocs="233,524;184,524;199,536;207,543;211,550;212,558;213,572;205,584;171,618;233,618;242,605;255,574;250,545;233,524" o:connectangles="0,0,0,0,0,0,0,0,0,0,0,0,0,0"/>
                </v:shape>
                <v:shape id="Freeform 8" o:spid="_x0000_s1032" style="position:absolute;left:9321;top:737;width:357;height:979;visibility:visible;mso-wrap-style:square;v-text-anchor:top" coordsize="357,9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" path="m210,362r-50,l141,458r51,l210,362xe" fillcolor="#004b85" stroked="f">
                  <v:path arrowok="t" o:connecttype="custom" o:connectlocs="210,362;160,362;141,458;192,458;210,362" o:connectangles="0,0,0,0,0"/>
                </v:shape>
                <v:shape id="Freeform 9" o:spid="_x0000_s1033" style="position:absolute;left:9321;top:737;width:357;height:979;visibility:visible;mso-wrap-style:square;v-text-anchor:top" coordsize="357,9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" path="m344,136r-86,l276,145r9,7l288,159r,5l288,171r-4,13l278,195r-5,9l268,208r-32,23l340,231r16,-36l353,148r-1,-2l344,136xe" fillcolor="#004b85" stroked="f">
                  <v:path arrowok="t" o:connecttype="custom" o:connectlocs="344,136;258,136;276,145;285,152;288,159;288,164;288,171;284,184;278,195;273,204;268,208;236,231;340,231;356,195;353,148;352,146;344,136" o:connectangles="0,0,0,0,0,0,0,0,0,0,0,0,0,0,0,0,0"/>
                </v:shape>
                <v:shape id="Freeform 10" o:spid="_x0000_s1034" style="position:absolute;left:9321;top:737;width:357;height:979;visibility:visible;mso-wrap-style:square;v-text-anchor:top" coordsize="357,9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" path="m176,59r-40,l114,60r3,l105,62r-20,l60,70,40,85,29,94r-5,6l20,107r-3,7l16,121r,l16,123r,1l16,125r-1,1l30,146r17,10l55,162r27,l100,161r12,-2l122,155r6,-7l135,140r9,-8l154,125r8,-4l177,121r154,l319,106,284,80,274,74r3,-8l253,66,221,60,176,59xe" fillcolor="#004b85" stroked="f">
                  <v:path arrowok="t" o:connecttype="custom" o:connectlocs="176,59;136,59;114,60;117,60;105,62;85,62;60,70;40,85;29,94;24,100;20,107;17,114;16,121;16,121;16,123;16,124;16,125;15,126;30,146;47,156;55,162;82,162;100,161;112,159;122,155;128,148;135,140;144,132;154,125;162,121;177,121;331,121;319,106;284,80;274,74;277,66;253,66;221,60;176,59" o:connectangles="0,0,0,0,0,0,0,0,0,0,0,0,0,0,0,0,0,0,0,0,0,0,0,0,0,0,0,0,0,0,0,0,0,0,0,0,0,0,0"/>
                </v:shape>
                <v:shape id="Freeform 11" o:spid="_x0000_s1035" style="position:absolute;left:9321;top:737;width:357;height:979;visibility:visible;mso-wrap-style:square;v-text-anchor:top" coordsize="357,9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" path="m297,r-7,l289,1,277,16,266,39r-8,19l253,66r24,l290,25,297,1r,-1xe" fillcolor="#004b85" stroked="f">
                  <v:path arrowok="t" o:connecttype="custom" o:connectlocs="297,0;290,0;289,1;277,16;266,39;258,58;253,66;277,66;290,25;297,1;297,0" o:connectangles="0,0,0,0,0,0,0,0,0,0,0"/>
                </v:shape>
              </v:group>
              <v:shape id="Picture 12" o:spid="_x0000_s1036" type="#_x0000_t75" style="position:absolute;left:8850;top:745;width:1720;height:12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">
                <v:imagedata r:id="rId6" o:title=""/>
                <o:lock v:ext="edit" aspectratio="f"/>
              </v:shape>
              <w10:wrap anchorx="page" anchory="page"/>
            </v:group>
          </w:pict>
        </mc:Fallback>
      </mc:AlternateContent>
    </w:r>
    <w:r>
      <w:rPr>
        <w:noProof/>
      </w:rPr>
      <mc:AlternateContent>
        <mc:Choice Requires="wps">
          <w:drawing>
            <wp:anchor distT="0" distB="0" distL="114300" distR="114300" simplePos="0" relativeHeight="251658752" behindDoc="1" locked="0" layoutInCell="0" allowOverlap="1" wp14:anchorId="02076B5F" wp14:editId="3B399535">
              <wp:simplePos x="0" y="0"/>
              <wp:positionH relativeFrom="page">
                <wp:posOffset>347345</wp:posOffset>
              </wp:positionH>
              <wp:positionV relativeFrom="page">
                <wp:posOffset>491490</wp:posOffset>
              </wp:positionV>
              <wp:extent cx="2160270" cy="1078230"/>
              <wp:effectExtent l="0" t="0" r="0" b="0"/>
              <wp:wrapNone/>
              <wp:docPr id="7"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1078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2C4317" w14:textId="77777777" w:rsidR="0047255D" w:rsidRDefault="0047255D">
                          <w:pPr>
                            <w:pStyle w:val="Textkrper"/>
                            <w:kinsoku w:val="0"/>
                            <w:overflowPunct w:val="0"/>
                            <w:spacing w:before="9"/>
                            <w:ind w:left="20"/>
                            <w:rPr>
                              <w:b/>
                              <w:bCs/>
                              <w:color w:val="231F20"/>
                              <w:spacing w:val="-2"/>
                              <w:sz w:val="32"/>
                              <w:szCs w:val="32"/>
                            </w:rPr>
                          </w:pPr>
                          <w:r>
                            <w:rPr>
                              <w:b/>
                              <w:bCs/>
                              <w:color w:val="231F20"/>
                              <w:spacing w:val="-2"/>
                              <w:sz w:val="32"/>
                              <w:szCs w:val="32"/>
                            </w:rPr>
                            <w:t>PRESSEMITTEILUNG</w:t>
                          </w:r>
                        </w:p>
                        <w:p w14:paraId="39168E37" w14:textId="77777777" w:rsidR="0047255D" w:rsidRDefault="0047255D">
                          <w:pPr>
                            <w:pStyle w:val="Textkrper"/>
                            <w:kinsoku w:val="0"/>
                            <w:overflowPunct w:val="0"/>
                            <w:spacing w:before="215" w:line="261" w:lineRule="auto"/>
                            <w:ind w:left="20"/>
                            <w:rPr>
                              <w:color w:val="231F20"/>
                              <w:sz w:val="18"/>
                              <w:szCs w:val="18"/>
                            </w:rPr>
                          </w:pPr>
                          <w:r>
                            <w:rPr>
                              <w:color w:val="231F20"/>
                              <w:sz w:val="18"/>
                              <w:szCs w:val="18"/>
                            </w:rPr>
                            <w:t>Deutsche</w:t>
                          </w:r>
                          <w:r>
                            <w:rPr>
                              <w:color w:val="231F20"/>
                              <w:spacing w:val="-13"/>
                              <w:sz w:val="18"/>
                              <w:szCs w:val="18"/>
                            </w:rPr>
                            <w:t xml:space="preserve"> </w:t>
                          </w:r>
                          <w:r>
                            <w:rPr>
                              <w:color w:val="231F20"/>
                              <w:sz w:val="18"/>
                              <w:szCs w:val="18"/>
                            </w:rPr>
                            <w:t>Gesellschaft</w:t>
                          </w:r>
                          <w:r>
                            <w:rPr>
                              <w:color w:val="231F20"/>
                              <w:spacing w:val="-12"/>
                              <w:sz w:val="18"/>
                              <w:szCs w:val="18"/>
                            </w:rPr>
                            <w:t xml:space="preserve"> </w:t>
                          </w:r>
                          <w:r>
                            <w:rPr>
                              <w:color w:val="231F20"/>
                              <w:sz w:val="18"/>
                              <w:szCs w:val="18"/>
                            </w:rPr>
                            <w:t>für</w:t>
                          </w:r>
                          <w:r>
                            <w:rPr>
                              <w:color w:val="231F20"/>
                              <w:spacing w:val="-13"/>
                              <w:sz w:val="18"/>
                              <w:szCs w:val="18"/>
                            </w:rPr>
                            <w:t xml:space="preserve"> </w:t>
                          </w:r>
                          <w:r w:rsidR="00746738">
                            <w:rPr>
                              <w:color w:val="231F20"/>
                              <w:sz w:val="18"/>
                              <w:szCs w:val="18"/>
                            </w:rPr>
                            <w:t xml:space="preserve">Zahnerhaltung </w:t>
                          </w:r>
                          <w:r>
                            <w:rPr>
                              <w:color w:val="231F20"/>
                              <w:sz w:val="18"/>
                              <w:szCs w:val="18"/>
                            </w:rPr>
                            <w:t>e.V.</w:t>
                          </w:r>
                        </w:p>
                        <w:p w14:paraId="315AAB0C" w14:textId="77777777" w:rsidR="0047255D" w:rsidRDefault="0047255D">
                          <w:pPr>
                            <w:pStyle w:val="Textkrper"/>
                            <w:kinsoku w:val="0"/>
                            <w:overflowPunct w:val="0"/>
                            <w:spacing w:before="113" w:line="261" w:lineRule="auto"/>
                            <w:ind w:left="20"/>
                            <w:rPr>
                              <w:color w:val="231F20"/>
                              <w:sz w:val="18"/>
                              <w:szCs w:val="18"/>
                            </w:rPr>
                          </w:pPr>
                          <w:r>
                            <w:rPr>
                              <w:color w:val="231F20"/>
                              <w:sz w:val="18"/>
                              <w:szCs w:val="18"/>
                            </w:rPr>
                            <w:t>Deutsche</w:t>
                          </w:r>
                          <w:r>
                            <w:rPr>
                              <w:color w:val="231F20"/>
                              <w:spacing w:val="-10"/>
                              <w:sz w:val="18"/>
                              <w:szCs w:val="18"/>
                            </w:rPr>
                            <w:t xml:space="preserve"> </w:t>
                          </w:r>
                          <w:r>
                            <w:rPr>
                              <w:color w:val="231F20"/>
                              <w:sz w:val="18"/>
                              <w:szCs w:val="18"/>
                            </w:rPr>
                            <w:t>Gesellschaft</w:t>
                          </w:r>
                          <w:r>
                            <w:rPr>
                              <w:color w:val="231F20"/>
                              <w:spacing w:val="-10"/>
                              <w:sz w:val="18"/>
                              <w:szCs w:val="18"/>
                            </w:rPr>
                            <w:t xml:space="preserve"> </w:t>
                          </w:r>
                          <w:r>
                            <w:rPr>
                              <w:color w:val="231F20"/>
                              <w:sz w:val="18"/>
                              <w:szCs w:val="18"/>
                            </w:rPr>
                            <w:t>für</w:t>
                          </w:r>
                          <w:r>
                            <w:rPr>
                              <w:color w:val="231F20"/>
                              <w:spacing w:val="-10"/>
                              <w:sz w:val="18"/>
                              <w:szCs w:val="18"/>
                            </w:rPr>
                            <w:t xml:space="preserve"> </w:t>
                          </w:r>
                          <w:r>
                            <w:rPr>
                              <w:color w:val="231F20"/>
                              <w:sz w:val="18"/>
                              <w:szCs w:val="18"/>
                            </w:rPr>
                            <w:t>Zahn-,</w:t>
                          </w:r>
                          <w:r>
                            <w:rPr>
                              <w:color w:val="231F20"/>
                              <w:spacing w:val="-10"/>
                              <w:sz w:val="18"/>
                              <w:szCs w:val="18"/>
                            </w:rPr>
                            <w:t xml:space="preserve"> </w:t>
                          </w:r>
                          <w:r>
                            <w:rPr>
                              <w:color w:val="231F20"/>
                              <w:sz w:val="18"/>
                              <w:szCs w:val="18"/>
                            </w:rPr>
                            <w:t>Mund- und Kieferheilkunde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2076B5F" id="_x0000_t202" coordsize="21600,21600" o:spt="202" path="m,l,21600r21600,l21600,xe">
              <v:stroke joinstyle="miter"/>
              <v:path gradientshapeok="t" o:connecttype="rect"/>
            </v:shapetype>
            <v:shape id="Text Box 13" o:spid="_x0000_s1027" type="#_x0000_t202" style="position:absolute;margin-left:27.35pt;margin-top:38.7pt;width:170.1pt;height:84.9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" o:allowincell="f" filled="f" stroked="f">
              <v:textbox inset="0,0,0,0">
                <w:txbxContent>
                  <w:p w14:paraId="2C2C4317" w14:textId="77777777" w:rsidR="0047255D" w:rsidRDefault="0047255D">
                    <w:pPr>
                      <w:pStyle w:val="Textkrper"/>
                      <w:kinsoku w:val="0"/>
                      <w:overflowPunct w:val="0"/>
                      <w:spacing w:before="9"/>
                      <w:ind w:left="20"/>
                      <w:rPr>
                        <w:b/>
                        <w:bCs/>
                        <w:color w:val="231F20"/>
                        <w:spacing w:val="-2"/>
                        <w:sz w:val="32"/>
                        <w:szCs w:val="32"/>
                      </w:rPr>
                    </w:pPr>
                    <w:r>
                      <w:rPr>
                        <w:b/>
                        <w:bCs/>
                        <w:color w:val="231F20"/>
                        <w:spacing w:val="-2"/>
                        <w:sz w:val="32"/>
                        <w:szCs w:val="32"/>
                      </w:rPr>
                      <w:t>PRESSEMITTEILUNG</w:t>
                    </w:r>
                  </w:p>
                  <w:p w14:paraId="39168E37" w14:textId="77777777" w:rsidR="0047255D" w:rsidRDefault="0047255D">
                    <w:pPr>
                      <w:pStyle w:val="Textkrper"/>
                      <w:kinsoku w:val="0"/>
                      <w:overflowPunct w:val="0"/>
                      <w:spacing w:before="215" w:line="261" w:lineRule="auto"/>
                      <w:ind w:left="20"/>
                      <w:rPr>
                        <w:color w:val="231F20"/>
                        <w:sz w:val="18"/>
                        <w:szCs w:val="18"/>
                      </w:rPr>
                    </w:pPr>
                    <w:r>
                      <w:rPr>
                        <w:color w:val="231F20"/>
                        <w:sz w:val="18"/>
                        <w:szCs w:val="18"/>
                      </w:rPr>
                      <w:t>Deutsche</w:t>
                    </w:r>
                    <w:r>
                      <w:rPr>
                        <w:color w:val="231F20"/>
                        <w:spacing w:val="-13"/>
                        <w:sz w:val="18"/>
                        <w:szCs w:val="18"/>
                      </w:rPr>
                      <w:t xml:space="preserve"> </w:t>
                    </w:r>
                    <w:r>
                      <w:rPr>
                        <w:color w:val="231F20"/>
                        <w:sz w:val="18"/>
                        <w:szCs w:val="18"/>
                      </w:rPr>
                      <w:t>Gesellschaft</w:t>
                    </w:r>
                    <w:r>
                      <w:rPr>
                        <w:color w:val="231F20"/>
                        <w:spacing w:val="-12"/>
                        <w:sz w:val="18"/>
                        <w:szCs w:val="18"/>
                      </w:rPr>
                      <w:t xml:space="preserve"> </w:t>
                    </w:r>
                    <w:r>
                      <w:rPr>
                        <w:color w:val="231F20"/>
                        <w:sz w:val="18"/>
                        <w:szCs w:val="18"/>
                      </w:rPr>
                      <w:t>für</w:t>
                    </w:r>
                    <w:r>
                      <w:rPr>
                        <w:color w:val="231F20"/>
                        <w:spacing w:val="-13"/>
                        <w:sz w:val="18"/>
                        <w:szCs w:val="18"/>
                      </w:rPr>
                      <w:t xml:space="preserve"> </w:t>
                    </w:r>
                    <w:r w:rsidR="00746738">
                      <w:rPr>
                        <w:color w:val="231F20"/>
                        <w:sz w:val="18"/>
                        <w:szCs w:val="18"/>
                      </w:rPr>
                      <w:t xml:space="preserve">Zahnerhaltung </w:t>
                    </w:r>
                    <w:r>
                      <w:rPr>
                        <w:color w:val="231F20"/>
                        <w:sz w:val="18"/>
                        <w:szCs w:val="18"/>
                      </w:rPr>
                      <w:t>e.V.</w:t>
                    </w:r>
                  </w:p>
                  <w:p w14:paraId="315AAB0C" w14:textId="77777777" w:rsidR="0047255D" w:rsidRDefault="0047255D">
                    <w:pPr>
                      <w:pStyle w:val="Textkrper"/>
                      <w:kinsoku w:val="0"/>
                      <w:overflowPunct w:val="0"/>
                      <w:spacing w:before="113" w:line="261" w:lineRule="auto"/>
                      <w:ind w:left="20"/>
                      <w:rPr>
                        <w:color w:val="231F20"/>
                        <w:sz w:val="18"/>
                        <w:szCs w:val="18"/>
                      </w:rPr>
                    </w:pPr>
                    <w:r>
                      <w:rPr>
                        <w:color w:val="231F20"/>
                        <w:sz w:val="18"/>
                        <w:szCs w:val="18"/>
                      </w:rPr>
                      <w:t>Deutsche</w:t>
                    </w:r>
                    <w:r>
                      <w:rPr>
                        <w:color w:val="231F20"/>
                        <w:spacing w:val="-10"/>
                        <w:sz w:val="18"/>
                        <w:szCs w:val="18"/>
                      </w:rPr>
                      <w:t xml:space="preserve"> </w:t>
                    </w:r>
                    <w:r>
                      <w:rPr>
                        <w:color w:val="231F20"/>
                        <w:sz w:val="18"/>
                        <w:szCs w:val="18"/>
                      </w:rPr>
                      <w:t>Gesellschaft</w:t>
                    </w:r>
                    <w:r>
                      <w:rPr>
                        <w:color w:val="231F20"/>
                        <w:spacing w:val="-10"/>
                        <w:sz w:val="18"/>
                        <w:szCs w:val="18"/>
                      </w:rPr>
                      <w:t xml:space="preserve"> </w:t>
                    </w:r>
                    <w:r>
                      <w:rPr>
                        <w:color w:val="231F20"/>
                        <w:sz w:val="18"/>
                        <w:szCs w:val="18"/>
                      </w:rPr>
                      <w:t>für</w:t>
                    </w:r>
                    <w:r>
                      <w:rPr>
                        <w:color w:val="231F20"/>
                        <w:spacing w:val="-10"/>
                        <w:sz w:val="18"/>
                        <w:szCs w:val="18"/>
                      </w:rPr>
                      <w:t xml:space="preserve"> </w:t>
                    </w:r>
                    <w:r>
                      <w:rPr>
                        <w:color w:val="231F20"/>
                        <w:sz w:val="18"/>
                        <w:szCs w:val="18"/>
                      </w:rPr>
                      <w:t>Zahn-,</w:t>
                    </w:r>
                    <w:r>
                      <w:rPr>
                        <w:color w:val="231F20"/>
                        <w:spacing w:val="-10"/>
                        <w:sz w:val="18"/>
                        <w:szCs w:val="18"/>
                      </w:rPr>
                      <w:t xml:space="preserve"> </w:t>
                    </w:r>
                    <w:r>
                      <w:rPr>
                        <w:color w:val="231F20"/>
                        <w:sz w:val="18"/>
                        <w:szCs w:val="18"/>
                      </w:rPr>
                      <w:t>Mund- und Kieferheilkunde</w:t>
                    </w:r>
                  </w:p>
                </w:txbxContent>
              </v:textbox>
              <w10:wrap anchorx="page" anchory="page"/>
            </v:shape>
          </w:pict>
        </mc:Fallback>
      </mc:AlternateContent>
    </w:r>
    <w:r>
      <w:rPr>
        <w:noProof/>
      </w:rPr>
      <mc:AlternateContent>
        <mc:Choice Requires="wpg">
          <w:drawing>
            <wp:anchor distT="0" distB="0" distL="114300" distR="114300" simplePos="0" relativeHeight="251657728" behindDoc="1" locked="0" layoutInCell="0" allowOverlap="1" wp14:anchorId="71AECE29" wp14:editId="4F8332CD">
              <wp:simplePos x="0" y="0"/>
              <wp:positionH relativeFrom="page">
                <wp:posOffset>356235</wp:posOffset>
              </wp:positionH>
              <wp:positionV relativeFrom="page">
                <wp:posOffset>1607820</wp:posOffset>
              </wp:positionV>
              <wp:extent cx="6846570" cy="12700"/>
              <wp:effectExtent l="0" t="0" r="0" b="0"/>
              <wp:wrapNone/>
              <wp:docPr id="2"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6570" cy="12700"/>
                        <a:chOff x="561" y="2532"/>
                        <a:chExt cx="10782" cy="20"/>
                      </a:xfrm>
                    </wpg:grpSpPr>
                    <wps:wsp>
                      <wps:cNvPr id="3" name="Freeform 15"/>
                      <wps:cNvSpPr>
                        <a:spLocks/>
                      </wps:cNvSpPr>
                      <wps:spPr bwMode="auto">
                        <a:xfrm>
                          <a:off x="596" y="2537"/>
                          <a:ext cx="10727" cy="1"/>
                        </a:xfrm>
                        <a:custGeom>
                          <a:avLst/>
                          <a:gdLst>
                            <a:gd name="T0" fmla="*/ 0 w 10727"/>
                            <a:gd name="T1" fmla="*/ 0 h 1"/>
                            <a:gd name="T2" fmla="*/ 10726 w 10727"/>
                            <a:gd name="T3" fmla="*/ 0 h 1"/>
                          </a:gdLst>
                          <a:ahLst/>
                          <a:cxnLst>
                            <a:cxn ang="0">
                              <a:pos x="T0" y="T1"/>
                            </a:cxn>
                            <a:cxn ang="0">
                              <a:pos x="T2" y="T3"/>
                            </a:cxn>
                          </a:cxnLst>
                          <a:rect l="0" t="0" r="r" b="b"/>
                          <a:pathLst>
                            <a:path w="10727" h="1">
                              <a:moveTo>
                                <a:pt x="0" y="0"/>
                              </a:moveTo>
                              <a:lnTo>
                                <a:pt x="10726" y="0"/>
                              </a:lnTo>
                            </a:path>
                          </a:pathLst>
                        </a:custGeom>
                        <a:noFill/>
                        <a:ln w="6350">
                          <a:solidFill>
                            <a:srgbClr val="939598"/>
                          </a:solidFill>
                          <a:prstDash val="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4" name="Group 16"/>
                      <wpg:cNvGrpSpPr>
                        <a:grpSpLocks/>
                      </wpg:cNvGrpSpPr>
                      <wpg:grpSpPr bwMode="auto">
                        <a:xfrm>
                          <a:off x="561" y="2532"/>
                          <a:ext cx="10782" cy="10"/>
                          <a:chOff x="561" y="2532"/>
                          <a:chExt cx="10782" cy="10"/>
                        </a:xfrm>
                      </wpg:grpSpPr>
                      <wps:wsp>
                        <wps:cNvPr id="5" name="Freeform 17"/>
                        <wps:cNvSpPr>
                          <a:spLocks/>
                        </wps:cNvSpPr>
                        <wps:spPr bwMode="auto">
                          <a:xfrm>
                            <a:off x="561" y="2532"/>
                            <a:ext cx="10782" cy="10"/>
                          </a:xfrm>
                          <a:custGeom>
                            <a:avLst/>
                            <a:gdLst>
                              <a:gd name="T0" fmla="*/ 10 w 10782"/>
                              <a:gd name="T1" fmla="*/ 5 h 10"/>
                              <a:gd name="T2" fmla="*/ 8 w 10782"/>
                              <a:gd name="T3" fmla="*/ 1 h 10"/>
                              <a:gd name="T4" fmla="*/ 5 w 10782"/>
                              <a:gd name="T5" fmla="*/ 0 h 10"/>
                              <a:gd name="T6" fmla="*/ 1 w 10782"/>
                              <a:gd name="T7" fmla="*/ 1 h 10"/>
                              <a:gd name="T8" fmla="*/ 0 w 10782"/>
                              <a:gd name="T9" fmla="*/ 5 h 10"/>
                              <a:gd name="T10" fmla="*/ 1 w 10782"/>
                              <a:gd name="T11" fmla="*/ 8 h 10"/>
                              <a:gd name="T12" fmla="*/ 5 w 10782"/>
                              <a:gd name="T13" fmla="*/ 10 h 10"/>
                              <a:gd name="T14" fmla="*/ 8 w 10782"/>
                              <a:gd name="T15" fmla="*/ 8 h 10"/>
                              <a:gd name="T16" fmla="*/ 10 w 10782"/>
                              <a:gd name="T17" fmla="*/ 5 h 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782" h="10">
                                <a:moveTo>
                                  <a:pt x="10" y="5"/>
                                </a:moveTo>
                                <a:lnTo>
                                  <a:pt x="8" y="1"/>
                                </a:lnTo>
                                <a:lnTo>
                                  <a:pt x="5" y="0"/>
                                </a:lnTo>
                                <a:lnTo>
                                  <a:pt x="1" y="1"/>
                                </a:lnTo>
                                <a:lnTo>
                                  <a:pt x="0" y="5"/>
                                </a:lnTo>
                                <a:lnTo>
                                  <a:pt x="1" y="8"/>
                                </a:lnTo>
                                <a:lnTo>
                                  <a:pt x="5" y="10"/>
                                </a:lnTo>
                                <a:lnTo>
                                  <a:pt x="8" y="8"/>
                                </a:lnTo>
                                <a:lnTo>
                                  <a:pt x="10" y="5"/>
                                </a:lnTo>
                                <a:close/>
                              </a:path>
                            </a:pathLst>
                          </a:custGeom>
                          <a:solidFill>
                            <a:srgbClr val="93959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Freeform 18"/>
                        <wps:cNvSpPr>
                          <a:spLocks/>
                        </wps:cNvSpPr>
                        <wps:spPr bwMode="auto">
                          <a:xfrm>
                            <a:off x="561" y="2532"/>
                            <a:ext cx="10782" cy="10"/>
                          </a:xfrm>
                          <a:custGeom>
                            <a:avLst/>
                            <a:gdLst>
                              <a:gd name="T0" fmla="*/ 10781 w 10782"/>
                              <a:gd name="T1" fmla="*/ 5 h 10"/>
                              <a:gd name="T2" fmla="*/ 10780 w 10782"/>
                              <a:gd name="T3" fmla="*/ 1 h 10"/>
                              <a:gd name="T4" fmla="*/ 10776 w 10782"/>
                              <a:gd name="T5" fmla="*/ 0 h 10"/>
                              <a:gd name="T6" fmla="*/ 10773 w 10782"/>
                              <a:gd name="T7" fmla="*/ 1 h 10"/>
                              <a:gd name="T8" fmla="*/ 10771 w 10782"/>
                              <a:gd name="T9" fmla="*/ 5 h 10"/>
                              <a:gd name="T10" fmla="*/ 10773 w 10782"/>
                              <a:gd name="T11" fmla="*/ 8 h 10"/>
                              <a:gd name="T12" fmla="*/ 10776 w 10782"/>
                              <a:gd name="T13" fmla="*/ 10 h 10"/>
                              <a:gd name="T14" fmla="*/ 10780 w 10782"/>
                              <a:gd name="T15" fmla="*/ 8 h 10"/>
                              <a:gd name="T16" fmla="*/ 10781 w 10782"/>
                              <a:gd name="T17" fmla="*/ 5 h 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782" h="10">
                                <a:moveTo>
                                  <a:pt x="10781" y="5"/>
                                </a:moveTo>
                                <a:lnTo>
                                  <a:pt x="10780" y="1"/>
                                </a:lnTo>
                                <a:lnTo>
                                  <a:pt x="10776" y="0"/>
                                </a:lnTo>
                                <a:lnTo>
                                  <a:pt x="10773" y="1"/>
                                </a:lnTo>
                                <a:lnTo>
                                  <a:pt x="10771" y="5"/>
                                </a:lnTo>
                                <a:lnTo>
                                  <a:pt x="10773" y="8"/>
                                </a:lnTo>
                                <a:lnTo>
                                  <a:pt x="10776" y="10"/>
                                </a:lnTo>
                                <a:lnTo>
                                  <a:pt x="10780" y="8"/>
                                </a:lnTo>
                                <a:lnTo>
                                  <a:pt x="10781" y="5"/>
                                </a:lnTo>
                                <a:close/>
                              </a:path>
                            </a:pathLst>
                          </a:custGeom>
                          <a:solidFill>
                            <a:srgbClr val="93959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34C60844" id="Group 14" o:spid="_x0000_s1026" style="position:absolute;margin-left:28.05pt;margin-top:126.6pt;width:539.1pt;height:1pt;z-index:-251658752;mso-position-horizontal-relative:page;mso-position-vertical-relative:page" coordorigin="561,2532" coordsize="1078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" o:allowincell="f">
              <v:shape id="Freeform 15" o:spid="_x0000_s1027" style="position:absolute;left:596;top:2537;width:10727;height:1;visibility:visible;mso-wrap-style:square;v-text-anchor:top" coordsize="1072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" path="m,l10726,e" filled="f" strokecolor="#939598" strokeweight=".5pt">
                <v:stroke dashstyle="dot"/>
                <v:path arrowok="t" o:connecttype="custom" o:connectlocs="0,0;10726,0" o:connectangles="0,0"/>
              </v:shape>
              <v:group id="Group 16" o:spid="_x0000_s1028" style="position:absolute;left:561;top:2532;width:10782;height:10" coordorigin="561,2532" coordsize="1078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shape id="Freeform 17" o:spid="_x0000_s1029" style="position:absolute;left:561;top:2532;width:10782;height:10;visibility:visible;mso-wrap-style:square;v-text-anchor:top" coordsize="1078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" path="m10,5l8,1,5,,1,1,,5,1,8r4,2l8,8,10,5xe" fillcolor="#939598" stroked="f">
                  <v:path arrowok="t" o:connecttype="custom" o:connectlocs="10,5;8,1;5,0;1,1;0,5;1,8;5,10;8,8;10,5" o:connectangles="0,0,0,0,0,0,0,0,0"/>
                </v:shape>
                <v:shape id="Freeform 18" o:spid="_x0000_s1030" style="position:absolute;left:561;top:2532;width:10782;height:10;visibility:visible;mso-wrap-style:square;v-text-anchor:top" coordsize="1078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" path="m10781,5r-1,-4l10776,r-3,1l10771,5r2,3l10776,10r4,-2l10781,5xe" fillcolor="#939598" stroked="f">
                  <v:path arrowok="t" o:connecttype="custom" o:connectlocs="10781,5;10780,1;10776,0;10773,1;10771,5;10773,8;10776,10;10780,8;10781,5" o:connectangles="0,0,0,0,0,0,0,0,0"/>
                </v:shape>
              </v:group>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2"/>
    <w:multiLevelType w:val="multilevel"/>
    <w:tmpl w:val="FFFFFFFF"/>
    <w:lvl w:ilvl="0">
      <w:numFmt w:val="bullet"/>
      <w:lvlText w:val=""/>
      <w:lvlJc w:val="left"/>
      <w:pPr>
        <w:ind w:left="673" w:hanging="227"/>
      </w:pPr>
      <w:rPr>
        <w:rFonts w:ascii="Symbol" w:hAnsi="Symbol"/>
        <w:b w:val="0"/>
        <w:i w:val="0"/>
        <w:color w:val="231F20"/>
        <w:spacing w:val="0"/>
        <w:w w:val="76"/>
        <w:sz w:val="20"/>
      </w:rPr>
    </w:lvl>
    <w:lvl w:ilvl="1">
      <w:numFmt w:val="bullet"/>
      <w:lvlText w:val="ï"/>
      <w:lvlJc w:val="left"/>
      <w:pPr>
        <w:ind w:left="1318" w:hanging="227"/>
      </w:pPr>
    </w:lvl>
    <w:lvl w:ilvl="2">
      <w:numFmt w:val="bullet"/>
      <w:lvlText w:val="ï"/>
      <w:lvlJc w:val="left"/>
      <w:pPr>
        <w:ind w:left="1956" w:hanging="227"/>
      </w:pPr>
    </w:lvl>
    <w:lvl w:ilvl="3">
      <w:numFmt w:val="bullet"/>
      <w:lvlText w:val="ï"/>
      <w:lvlJc w:val="left"/>
      <w:pPr>
        <w:ind w:left="2595" w:hanging="227"/>
      </w:pPr>
    </w:lvl>
    <w:lvl w:ilvl="4">
      <w:numFmt w:val="bullet"/>
      <w:lvlText w:val="ï"/>
      <w:lvlJc w:val="left"/>
      <w:pPr>
        <w:ind w:left="3233" w:hanging="227"/>
      </w:pPr>
    </w:lvl>
    <w:lvl w:ilvl="5">
      <w:numFmt w:val="bullet"/>
      <w:lvlText w:val="ï"/>
      <w:lvlJc w:val="left"/>
      <w:pPr>
        <w:ind w:left="3872" w:hanging="227"/>
      </w:pPr>
    </w:lvl>
    <w:lvl w:ilvl="6">
      <w:numFmt w:val="bullet"/>
      <w:lvlText w:val="ï"/>
      <w:lvlJc w:val="left"/>
      <w:pPr>
        <w:ind w:left="4510" w:hanging="227"/>
      </w:pPr>
    </w:lvl>
    <w:lvl w:ilvl="7">
      <w:numFmt w:val="bullet"/>
      <w:lvlText w:val="ï"/>
      <w:lvlJc w:val="left"/>
      <w:pPr>
        <w:ind w:left="5149" w:hanging="227"/>
      </w:pPr>
    </w:lvl>
    <w:lvl w:ilvl="8">
      <w:numFmt w:val="bullet"/>
      <w:lvlText w:val="ï"/>
      <w:lvlJc w:val="left"/>
      <w:pPr>
        <w:ind w:left="5787" w:hanging="227"/>
      </w:pPr>
    </w:lvl>
  </w:abstractNum>
  <w:abstractNum w:abstractNumId="1" w15:restartNumberingAfterBreak="0">
    <w:nsid w:val="00000403"/>
    <w:multiLevelType w:val="multilevel"/>
    <w:tmpl w:val="FFFFFFFF"/>
    <w:lvl w:ilvl="0">
      <w:numFmt w:val="bullet"/>
      <w:lvlText w:val="ñ"/>
      <w:lvlJc w:val="left"/>
      <w:pPr>
        <w:ind w:left="80" w:hanging="36"/>
      </w:pPr>
      <w:rPr>
        <w:rFonts w:ascii="Futura Std Medium" w:hAnsi="Futura Std Medium"/>
        <w:b w:val="0"/>
        <w:i w:val="0"/>
        <w:color w:val="231F20"/>
        <w:spacing w:val="0"/>
        <w:w w:val="105"/>
        <w:sz w:val="2"/>
      </w:rPr>
    </w:lvl>
    <w:lvl w:ilvl="1">
      <w:numFmt w:val="bullet"/>
      <w:lvlText w:val="ï"/>
      <w:lvlJc w:val="left"/>
      <w:pPr>
        <w:ind w:left="212" w:hanging="36"/>
      </w:pPr>
    </w:lvl>
    <w:lvl w:ilvl="2">
      <w:numFmt w:val="bullet"/>
      <w:lvlText w:val="ï"/>
      <w:lvlJc w:val="left"/>
      <w:pPr>
        <w:ind w:left="344" w:hanging="36"/>
      </w:pPr>
    </w:lvl>
    <w:lvl w:ilvl="3">
      <w:numFmt w:val="bullet"/>
      <w:lvlText w:val="ï"/>
      <w:lvlJc w:val="left"/>
      <w:pPr>
        <w:ind w:left="477" w:hanging="36"/>
      </w:pPr>
    </w:lvl>
    <w:lvl w:ilvl="4">
      <w:numFmt w:val="bullet"/>
      <w:lvlText w:val="ï"/>
      <w:lvlJc w:val="left"/>
      <w:pPr>
        <w:ind w:left="609" w:hanging="36"/>
      </w:pPr>
    </w:lvl>
    <w:lvl w:ilvl="5">
      <w:numFmt w:val="bullet"/>
      <w:lvlText w:val="ï"/>
      <w:lvlJc w:val="left"/>
      <w:pPr>
        <w:ind w:left="742" w:hanging="36"/>
      </w:pPr>
    </w:lvl>
    <w:lvl w:ilvl="6">
      <w:numFmt w:val="bullet"/>
      <w:lvlText w:val="ï"/>
      <w:lvlJc w:val="left"/>
      <w:pPr>
        <w:ind w:left="874" w:hanging="36"/>
      </w:pPr>
    </w:lvl>
    <w:lvl w:ilvl="7">
      <w:numFmt w:val="bullet"/>
      <w:lvlText w:val="ï"/>
      <w:lvlJc w:val="left"/>
      <w:pPr>
        <w:ind w:left="1006" w:hanging="36"/>
      </w:pPr>
    </w:lvl>
    <w:lvl w:ilvl="8">
      <w:numFmt w:val="bullet"/>
      <w:lvlText w:val="ï"/>
      <w:lvlJc w:val="left"/>
      <w:pPr>
        <w:ind w:left="1139" w:hanging="36"/>
      </w:pPr>
    </w:lvl>
  </w:abstractNum>
  <w:abstractNum w:abstractNumId="2" w15:restartNumberingAfterBreak="0">
    <w:nsid w:val="0F6542F8"/>
    <w:multiLevelType w:val="hybridMultilevel"/>
    <w:tmpl w:val="D5D4AAB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3B945AB0"/>
    <w:multiLevelType w:val="hybridMultilevel"/>
    <w:tmpl w:val="AF38A8F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734B5486"/>
    <w:multiLevelType w:val="hybridMultilevel"/>
    <w:tmpl w:val="4CDE47F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30CB"/>
    <w:rsid w:val="000846E8"/>
    <w:rsid w:val="0012518A"/>
    <w:rsid w:val="00173F8E"/>
    <w:rsid w:val="001E6525"/>
    <w:rsid w:val="00220E15"/>
    <w:rsid w:val="002352BD"/>
    <w:rsid w:val="00270BB8"/>
    <w:rsid w:val="002B1101"/>
    <w:rsid w:val="00360115"/>
    <w:rsid w:val="003931B0"/>
    <w:rsid w:val="0039452C"/>
    <w:rsid w:val="00395742"/>
    <w:rsid w:val="003E1961"/>
    <w:rsid w:val="00434BD2"/>
    <w:rsid w:val="004419E9"/>
    <w:rsid w:val="0047255D"/>
    <w:rsid w:val="005130CB"/>
    <w:rsid w:val="00530A6D"/>
    <w:rsid w:val="006305CB"/>
    <w:rsid w:val="00631408"/>
    <w:rsid w:val="00677871"/>
    <w:rsid w:val="00690324"/>
    <w:rsid w:val="00697E59"/>
    <w:rsid w:val="006A3976"/>
    <w:rsid w:val="006B6A5E"/>
    <w:rsid w:val="006C0AE0"/>
    <w:rsid w:val="00743189"/>
    <w:rsid w:val="00746738"/>
    <w:rsid w:val="007D736F"/>
    <w:rsid w:val="00805718"/>
    <w:rsid w:val="00866D3A"/>
    <w:rsid w:val="008C0EDA"/>
    <w:rsid w:val="008F49B0"/>
    <w:rsid w:val="00970706"/>
    <w:rsid w:val="00973D17"/>
    <w:rsid w:val="009B2CFE"/>
    <w:rsid w:val="00A045CE"/>
    <w:rsid w:val="00A25F9E"/>
    <w:rsid w:val="00B0309D"/>
    <w:rsid w:val="00B51F26"/>
    <w:rsid w:val="00B55FDE"/>
    <w:rsid w:val="00BA0EC7"/>
    <w:rsid w:val="00CE6C26"/>
    <w:rsid w:val="00CF540B"/>
    <w:rsid w:val="00D270F1"/>
    <w:rsid w:val="00D75CE1"/>
    <w:rsid w:val="00D8663E"/>
    <w:rsid w:val="00DD793B"/>
    <w:rsid w:val="00DE63A0"/>
    <w:rsid w:val="00E33153"/>
    <w:rsid w:val="00EF7340"/>
    <w:rsid w:val="00F05E7D"/>
    <w:rsid w:val="00F82C54"/>
    <w:rsid w:val="00F96B93"/>
    <w:rsid w:val="00FB0EA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3C03F7B"/>
  <w14:defaultImageDpi w14:val="0"/>
  <w15:docId w15:val="{98AE8F3C-E8E1-436D-855E-76A08A970E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4"/>
        <w:szCs w:val="24"/>
        <w:lang w:val="de-DE" w:eastAsia="de-DE" w:bidi="ar-SA"/>
      </w:rPr>
    </w:rPrDefault>
    <w:pPrDefault>
      <w:pPr>
        <w:spacing w:after="160" w:line="278"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uiPriority w:val="1"/>
    <w:qFormat/>
    <w:pPr>
      <w:widowControl w:val="0"/>
      <w:autoSpaceDE w:val="0"/>
      <w:autoSpaceDN w:val="0"/>
      <w:adjustRightInd w:val="0"/>
      <w:spacing w:after="0" w:line="240" w:lineRule="auto"/>
    </w:pPr>
    <w:rPr>
      <w:rFonts w:ascii="MArial-Narrow" w:hAnsi="MArial-Narrow" w:cs="MArial-Narrow"/>
      <w:kern w:val="0"/>
      <w:sz w:val="22"/>
      <w:szCs w:val="22"/>
    </w:rPr>
  </w:style>
  <w:style w:type="paragraph" w:styleId="berschrift1">
    <w:name w:val="heading 1"/>
    <w:basedOn w:val="Standard"/>
    <w:next w:val="Standard"/>
    <w:link w:val="berschrift1Zchn"/>
    <w:uiPriority w:val="1"/>
    <w:qFormat/>
    <w:pPr>
      <w:ind w:left="106"/>
      <w:outlineLvl w:val="0"/>
    </w:pPr>
    <w:rPr>
      <w:b/>
      <w:bCs/>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locked/>
    <w:rPr>
      <w:rFonts w:asciiTheme="majorHAnsi" w:eastAsiaTheme="majorEastAsia" w:hAnsiTheme="majorHAnsi" w:cs="Times New Roman"/>
      <w:b/>
      <w:bCs/>
      <w:kern w:val="32"/>
      <w:sz w:val="32"/>
      <w:szCs w:val="32"/>
    </w:rPr>
  </w:style>
  <w:style w:type="paragraph" w:styleId="Textkrper">
    <w:name w:val="Body Text"/>
    <w:basedOn w:val="Standard"/>
    <w:link w:val="TextkrperZchn"/>
    <w:uiPriority w:val="1"/>
    <w:qFormat/>
    <w:rPr>
      <w:sz w:val="20"/>
      <w:szCs w:val="20"/>
    </w:rPr>
  </w:style>
  <w:style w:type="character" w:customStyle="1" w:styleId="TextkrperZchn">
    <w:name w:val="Textkörper Zchn"/>
    <w:basedOn w:val="Absatz-Standardschriftart"/>
    <w:link w:val="Textkrper"/>
    <w:uiPriority w:val="1"/>
    <w:locked/>
    <w:rPr>
      <w:rFonts w:ascii="MArial-Narrow" w:hAnsi="MArial-Narrow" w:cs="MArial-Narrow"/>
      <w:kern w:val="0"/>
      <w:sz w:val="22"/>
      <w:szCs w:val="22"/>
    </w:rPr>
  </w:style>
  <w:style w:type="paragraph" w:styleId="Titel">
    <w:name w:val="Title"/>
    <w:basedOn w:val="Standard"/>
    <w:next w:val="Standard"/>
    <w:link w:val="TitelZchn"/>
    <w:uiPriority w:val="1"/>
    <w:qFormat/>
    <w:pPr>
      <w:spacing w:before="9"/>
      <w:ind w:left="20"/>
    </w:pPr>
    <w:rPr>
      <w:b/>
      <w:bCs/>
      <w:sz w:val="32"/>
      <w:szCs w:val="32"/>
    </w:rPr>
  </w:style>
  <w:style w:type="character" w:customStyle="1" w:styleId="TitelZchn">
    <w:name w:val="Titel Zchn"/>
    <w:basedOn w:val="Absatz-Standardschriftart"/>
    <w:link w:val="Titel"/>
    <w:uiPriority w:val="10"/>
    <w:locked/>
    <w:rPr>
      <w:rFonts w:asciiTheme="majorHAnsi" w:eastAsiaTheme="majorEastAsia" w:hAnsiTheme="majorHAnsi" w:cs="Times New Roman"/>
      <w:b/>
      <w:bCs/>
      <w:kern w:val="28"/>
      <w:sz w:val="32"/>
      <w:szCs w:val="32"/>
    </w:rPr>
  </w:style>
  <w:style w:type="paragraph" w:styleId="Listenabsatz">
    <w:name w:val="List Paragraph"/>
    <w:basedOn w:val="Standard"/>
    <w:uiPriority w:val="1"/>
    <w:qFormat/>
    <w:pPr>
      <w:ind w:left="673" w:right="39" w:hanging="227"/>
    </w:pPr>
    <w:rPr>
      <w:sz w:val="24"/>
      <w:szCs w:val="24"/>
    </w:rPr>
  </w:style>
  <w:style w:type="paragraph" w:customStyle="1" w:styleId="TableParagraph">
    <w:name w:val="Table Paragraph"/>
    <w:basedOn w:val="Standard"/>
    <w:uiPriority w:val="1"/>
    <w:qFormat/>
    <w:rPr>
      <w:rFonts w:ascii="Times New Roman" w:hAnsi="Times New Roman" w:cs="Times New Roman"/>
      <w:sz w:val="24"/>
      <w:szCs w:val="24"/>
    </w:rPr>
  </w:style>
  <w:style w:type="paragraph" w:styleId="Kopfzeile">
    <w:name w:val="header"/>
    <w:basedOn w:val="Standard"/>
    <w:link w:val="KopfzeileZchn"/>
    <w:uiPriority w:val="99"/>
    <w:unhideWhenUsed/>
    <w:rsid w:val="00746738"/>
    <w:pPr>
      <w:tabs>
        <w:tab w:val="center" w:pos="4536"/>
        <w:tab w:val="right" w:pos="9072"/>
      </w:tabs>
    </w:pPr>
  </w:style>
  <w:style w:type="character" w:customStyle="1" w:styleId="KopfzeileZchn">
    <w:name w:val="Kopfzeile Zchn"/>
    <w:basedOn w:val="Absatz-Standardschriftart"/>
    <w:link w:val="Kopfzeile"/>
    <w:uiPriority w:val="99"/>
    <w:locked/>
    <w:rsid w:val="00746738"/>
    <w:rPr>
      <w:rFonts w:ascii="MArial-Narrow" w:hAnsi="MArial-Narrow" w:cs="MArial-Narrow"/>
      <w:kern w:val="0"/>
      <w:sz w:val="22"/>
      <w:szCs w:val="22"/>
    </w:rPr>
  </w:style>
  <w:style w:type="paragraph" w:styleId="Fuzeile">
    <w:name w:val="footer"/>
    <w:basedOn w:val="Standard"/>
    <w:link w:val="FuzeileZchn"/>
    <w:uiPriority w:val="99"/>
    <w:unhideWhenUsed/>
    <w:rsid w:val="00746738"/>
    <w:pPr>
      <w:tabs>
        <w:tab w:val="center" w:pos="4536"/>
        <w:tab w:val="right" w:pos="9072"/>
      </w:tabs>
    </w:pPr>
  </w:style>
  <w:style w:type="character" w:customStyle="1" w:styleId="FuzeileZchn">
    <w:name w:val="Fußzeile Zchn"/>
    <w:basedOn w:val="Absatz-Standardschriftart"/>
    <w:link w:val="Fuzeile"/>
    <w:uiPriority w:val="99"/>
    <w:locked/>
    <w:rsid w:val="00746738"/>
    <w:rPr>
      <w:rFonts w:ascii="MArial-Narrow" w:hAnsi="MArial-Narrow" w:cs="MArial-Narrow"/>
      <w:kern w:val="0"/>
      <w:sz w:val="22"/>
      <w:szCs w:val="22"/>
    </w:rPr>
  </w:style>
  <w:style w:type="character" w:styleId="Hyperlink">
    <w:name w:val="Hyperlink"/>
    <w:basedOn w:val="Absatz-Standardschriftart"/>
    <w:uiPriority w:val="99"/>
    <w:unhideWhenUsed/>
    <w:rsid w:val="000846E8"/>
    <w:rPr>
      <w:rFonts w:cs="Times New Roman"/>
      <w:color w:val="467886" w:themeColor="hyperlink"/>
      <w:u w:val="single"/>
    </w:rPr>
  </w:style>
  <w:style w:type="character" w:customStyle="1" w:styleId="NichtaufgelsteErwhnung1">
    <w:name w:val="Nicht aufgelöste Erwähnung1"/>
    <w:basedOn w:val="Absatz-Standardschriftart"/>
    <w:uiPriority w:val="99"/>
    <w:semiHidden/>
    <w:unhideWhenUsed/>
    <w:rsid w:val="000846E8"/>
    <w:rPr>
      <w:rFonts w:cs="Times New Roman"/>
      <w:color w:val="605E5C"/>
      <w:shd w:val="clear" w:color="auto" w:fill="E1DFDD"/>
    </w:rPr>
  </w:style>
  <w:style w:type="character" w:styleId="NichtaufgelsteErwhnung">
    <w:name w:val="Unresolved Mention"/>
    <w:basedOn w:val="Absatz-Standardschriftart"/>
    <w:uiPriority w:val="99"/>
    <w:semiHidden/>
    <w:unhideWhenUsed/>
    <w:rsid w:val="00CE6C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jpg"/><Relationship Id="rId18" Type="http://schemas.openxmlformats.org/officeDocument/2006/relationships/hyperlink" Target="mailto:presse@dgzmk.de"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hyperlink" Target="http://www.dgzmk.de/" TargetMode="External"/><Relationship Id="rId17" Type="http://schemas.openxmlformats.org/officeDocument/2006/relationships/hyperlink" Target="mailto:info@dgz-online.de" TargetMode="External"/><Relationship Id="rId2" Type="http://schemas.openxmlformats.org/officeDocument/2006/relationships/styles" Target="styles.xml"/><Relationship Id="rId16" Type="http://schemas.openxmlformats.org/officeDocument/2006/relationships/hyperlink" Target="https://www.apw.de/webinar-amalgam"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presse@dgzmk.de" TargetMode="External"/><Relationship Id="rId5" Type="http://schemas.openxmlformats.org/officeDocument/2006/relationships/footnotes" Target="footnotes.xml"/><Relationship Id="rId15" Type="http://schemas.openxmlformats.org/officeDocument/2006/relationships/hyperlink" Target="https://www.dgzmk.de/aktuelles" TargetMode="External"/><Relationship Id="rId10" Type="http://schemas.openxmlformats.org/officeDocument/2006/relationships/hyperlink" Target="https://www.dgz-online.de/news-und-presse/news/patienteninformation-zum-amalgamverbot-ab-2025" TargetMode="External"/><Relationship Id="rId19" Type="http://schemas.openxmlformats.org/officeDocument/2006/relationships/hyperlink" Target="http://www.dgzmk.de/" TargetMode="External"/><Relationship Id="rId4" Type="http://schemas.openxmlformats.org/officeDocument/2006/relationships/webSettings" Target="webSettings.xml"/><Relationship Id="rId9" Type="http://schemas.openxmlformats.org/officeDocument/2006/relationships/hyperlink" Target="https://www.zahnmedizinische-patienteninformationen.de/" TargetMode="External"/><Relationship Id="rId14" Type="http://schemas.openxmlformats.org/officeDocument/2006/relationships/hyperlink" Target="https://www.dgz-online.de/news-und-presse/news/hintergrundinformation-zum-amalgamverbot-in-der-eu-zum-01-01-2025"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0.jpeg"/><Relationship Id="rId1" Type="http://schemas.openxmlformats.org/officeDocument/2006/relationships/image" Target="media/image1.jpeg"/><Relationship Id="rId6" Type="http://schemas.openxmlformats.org/officeDocument/2006/relationships/image" Target="media/image5.png"/><Relationship Id="rId5" Type="http://schemas.openxmlformats.org/officeDocument/2006/relationships/image" Target="media/image4.png"/><Relationship Id="rId4" Type="http://schemas.openxmlformats.org/officeDocument/2006/relationships/image" Target="media/image3.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900</Words>
  <Characters>5673</Characters>
  <Application>Microsoft Office Word</Application>
  <DocSecurity>0</DocSecurity>
  <Lines>47</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Kerstin Albrecht</dc:creator>
  <cp:keywords/>
  <dc:description/>
  <cp:lastModifiedBy>Kerstin Albrecht</cp:lastModifiedBy>
  <cp:revision>8</cp:revision>
  <dcterms:created xsi:type="dcterms:W3CDTF">2025-01-23T11:06:00Z</dcterms:created>
  <dcterms:modified xsi:type="dcterms:W3CDTF">2025-01-28T08:23:00Z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Adobe InDesign 20.0 (Macintosh)</vt:lpwstr>
  </property>
  <property fmtid="{D5CDD505-2E9C-101B-9397-08002B2CF9AE}" pid="3" name="Producer">
    <vt:lpwstr>Adobe PDF Library 17.0</vt:lpwstr>
  </property>
</Properties>
</file>