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97DB6" w14:textId="3B9CE899" w:rsidR="00B34D74" w:rsidRPr="00AC3F6B" w:rsidRDefault="006F0466" w:rsidP="006F0466">
      <w:pPr>
        <w:pStyle w:val="berschrift1"/>
        <w:ind w:left="142"/>
      </w:pPr>
      <w:r>
        <w:rPr>
          <w:color w:val="D2232A"/>
          <w:spacing w:val="26"/>
        </w:rPr>
        <w:t>PRESSEMITT</w:t>
      </w:r>
      <w:r>
        <w:rPr>
          <w:color w:val="D2232A"/>
          <w:spacing w:val="22"/>
        </w:rPr>
        <w:t>EILUNG</w:t>
      </w:r>
      <w:r>
        <w:rPr>
          <w:noProof/>
          <w:color w:val="D2232A"/>
          <w:spacing w:val="26"/>
        </w:rPr>
        <w:t xml:space="preserve"> </w:t>
      </w:r>
      <w:r w:rsidR="00A12624">
        <w:rPr>
          <w:noProof/>
          <w:color w:val="D2232A"/>
          <w:spacing w:val="26"/>
          <w:lang w:val="en-US"/>
        </w:rPr>
        <w:drawing>
          <wp:anchor distT="0" distB="0" distL="114300" distR="114300" simplePos="0" relativeHeight="251659264" behindDoc="0" locked="0" layoutInCell="1" allowOverlap="1" wp14:anchorId="0E782817" wp14:editId="0BF2D0D6">
            <wp:simplePos x="0" y="0"/>
            <wp:positionH relativeFrom="column">
              <wp:posOffset>-386080</wp:posOffset>
            </wp:positionH>
            <wp:positionV relativeFrom="paragraph">
              <wp:posOffset>-1273387</wp:posOffset>
            </wp:positionV>
            <wp:extent cx="7560000" cy="1080000"/>
            <wp:effectExtent l="0" t="0" r="0" b="0"/>
            <wp:wrapNone/>
            <wp:docPr id="314681962" name="Grafik 11" descr="Ein Bild, das Screenshot, Electric Blue (Farbe), Grafiken,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681962" name="Grafik 11" descr="Ein Bild, das Screenshot, Electric Blue (Farbe), Grafiken, Schrift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margin">
              <wp14:pctWidth>0</wp14:pctWidth>
            </wp14:sizeRelH>
            <wp14:sizeRelV relativeFrom="margin">
              <wp14:pctHeight>0</wp14:pctHeight>
            </wp14:sizeRelV>
          </wp:anchor>
        </w:drawing>
      </w:r>
    </w:p>
    <w:p w14:paraId="45FBB882" w14:textId="1A0C9F6A" w:rsidR="006F0466" w:rsidRDefault="006F0466" w:rsidP="001C50B9">
      <w:pPr>
        <w:pStyle w:val="berschrift2"/>
        <w:ind w:left="140"/>
        <w:jc w:val="both"/>
        <w:rPr>
          <w:color w:val="231F20"/>
          <w:sz w:val="22"/>
          <w:szCs w:val="22"/>
        </w:rPr>
      </w:pPr>
    </w:p>
    <w:p w14:paraId="2DF79BAE" w14:textId="588CC85F" w:rsidR="006F0466" w:rsidRDefault="00860299" w:rsidP="006F0466">
      <w:pPr>
        <w:spacing w:line="249" w:lineRule="auto"/>
        <w:ind w:left="100" w:right="260"/>
        <w:jc w:val="both"/>
        <w:rPr>
          <w:b/>
          <w:color w:val="231F20"/>
        </w:rPr>
      </w:pPr>
      <w:r w:rsidRPr="00860299">
        <w:rPr>
          <w:b/>
          <w:color w:val="231F20"/>
          <w:sz w:val="28"/>
          <w:szCs w:val="28"/>
        </w:rPr>
        <w:t>50 Jahre APW – Eine Erfolgsgeschichte in der zahnmedizinischen Fortbildung</w:t>
      </w:r>
    </w:p>
    <w:p w14:paraId="2B4BC77E" w14:textId="77777777" w:rsidR="00860299" w:rsidRDefault="00860299" w:rsidP="006F0466">
      <w:pPr>
        <w:spacing w:line="249" w:lineRule="auto"/>
        <w:ind w:left="100" w:right="260"/>
        <w:jc w:val="both"/>
        <w:rPr>
          <w:b/>
          <w:color w:val="231F20"/>
        </w:rPr>
      </w:pPr>
    </w:p>
    <w:p w14:paraId="49B14631" w14:textId="65946BDB" w:rsidR="008D170F" w:rsidRPr="008D170F" w:rsidRDefault="006F0466" w:rsidP="007718B0">
      <w:pPr>
        <w:spacing w:line="300" w:lineRule="exact"/>
        <w:ind w:left="102" w:right="261"/>
        <w:jc w:val="both"/>
        <w:rPr>
          <w:b/>
          <w:color w:val="231F20"/>
          <w:spacing w:val="-4"/>
        </w:rPr>
      </w:pPr>
      <w:r w:rsidRPr="008D170F">
        <w:rPr>
          <w:b/>
          <w:color w:val="231F20"/>
        </w:rPr>
        <w:t>Düsseldorf,</w:t>
      </w:r>
      <w:r w:rsidRPr="008D170F">
        <w:rPr>
          <w:b/>
          <w:color w:val="231F20"/>
          <w:spacing w:val="-4"/>
        </w:rPr>
        <w:t xml:space="preserve"> </w:t>
      </w:r>
      <w:r w:rsidR="00116A0F">
        <w:rPr>
          <w:b/>
          <w:color w:val="231F20"/>
          <w:spacing w:val="-4"/>
        </w:rPr>
        <w:t>1</w:t>
      </w:r>
      <w:r w:rsidR="00D30228">
        <w:rPr>
          <w:b/>
          <w:color w:val="231F20"/>
          <w:spacing w:val="-4"/>
        </w:rPr>
        <w:t>9</w:t>
      </w:r>
      <w:r w:rsidRPr="008D170F">
        <w:rPr>
          <w:b/>
          <w:color w:val="231F20"/>
        </w:rPr>
        <w:t>.</w:t>
      </w:r>
      <w:r w:rsidRPr="008D170F">
        <w:rPr>
          <w:b/>
          <w:color w:val="231F20"/>
          <w:spacing w:val="-4"/>
        </w:rPr>
        <w:t xml:space="preserve"> September </w:t>
      </w:r>
      <w:r w:rsidRPr="008D170F">
        <w:rPr>
          <w:b/>
          <w:color w:val="231F20"/>
        </w:rPr>
        <w:t>2024</w:t>
      </w:r>
      <w:r w:rsidRPr="008D170F">
        <w:rPr>
          <w:b/>
          <w:color w:val="231F20"/>
          <w:spacing w:val="-4"/>
        </w:rPr>
        <w:t xml:space="preserve"> </w:t>
      </w:r>
      <w:r w:rsidRPr="008D170F">
        <w:rPr>
          <w:b/>
          <w:color w:val="231F20"/>
        </w:rPr>
        <w:t>–</w:t>
      </w:r>
      <w:r w:rsidRPr="008D170F">
        <w:rPr>
          <w:b/>
          <w:color w:val="231F20"/>
          <w:spacing w:val="-4"/>
        </w:rPr>
        <w:t xml:space="preserve"> </w:t>
      </w:r>
      <w:r w:rsidR="008D170F" w:rsidRPr="008D170F">
        <w:rPr>
          <w:b/>
          <w:color w:val="231F20"/>
          <w:spacing w:val="-4"/>
        </w:rPr>
        <w:t xml:space="preserve">Die Akademie Praxis und Wissenschaft (APW) feierte am 10. September 2024 ihr 50-jähriges Bestehen mit einem Festabend in Düsseldorf. Die Jubiläumsveranstaltung, die im Vorfeld der DGZMK/APW-Jahrestagung in Kooperation mit dem Deutschen Zahnärztetag stattfand, </w:t>
      </w:r>
      <w:r w:rsidR="00552F88">
        <w:rPr>
          <w:b/>
          <w:color w:val="231F20"/>
          <w:spacing w:val="-4"/>
        </w:rPr>
        <w:t xml:space="preserve">besuchten </w:t>
      </w:r>
      <w:r w:rsidR="008D170F" w:rsidRPr="008D355B">
        <w:rPr>
          <w:b/>
          <w:color w:val="231F20"/>
          <w:spacing w:val="-4"/>
        </w:rPr>
        <w:t xml:space="preserve">rund </w:t>
      </w:r>
      <w:r w:rsidR="004F4771" w:rsidRPr="008D355B">
        <w:rPr>
          <w:b/>
          <w:color w:val="231F20"/>
          <w:spacing w:val="-4"/>
        </w:rPr>
        <w:t>80</w:t>
      </w:r>
      <w:r w:rsidR="004F4771">
        <w:rPr>
          <w:b/>
          <w:color w:val="231F20"/>
          <w:spacing w:val="-4"/>
        </w:rPr>
        <w:t xml:space="preserve"> </w:t>
      </w:r>
      <w:r w:rsidR="00552F88">
        <w:rPr>
          <w:b/>
          <w:color w:val="231F20"/>
          <w:spacing w:val="-4"/>
        </w:rPr>
        <w:t>geladene</w:t>
      </w:r>
      <w:r w:rsidR="008D170F" w:rsidRPr="008D355B">
        <w:rPr>
          <w:b/>
          <w:color w:val="231F20"/>
          <w:spacing w:val="-4"/>
        </w:rPr>
        <w:t xml:space="preserve"> Gäste</w:t>
      </w:r>
      <w:r w:rsidR="002423ED">
        <w:rPr>
          <w:b/>
          <w:color w:val="231F20"/>
          <w:spacing w:val="-4"/>
        </w:rPr>
        <w:t>.</w:t>
      </w:r>
      <w:r w:rsidR="008D170F" w:rsidRPr="008D170F">
        <w:rPr>
          <w:b/>
          <w:color w:val="231F20"/>
          <w:spacing w:val="-4"/>
        </w:rPr>
        <w:t xml:space="preserve"> </w:t>
      </w:r>
    </w:p>
    <w:p w14:paraId="67E9E4E3" w14:textId="77777777" w:rsidR="008D170F" w:rsidRDefault="008D170F" w:rsidP="007718B0">
      <w:pPr>
        <w:spacing w:line="300" w:lineRule="exact"/>
        <w:ind w:left="102" w:right="261"/>
        <w:jc w:val="both"/>
        <w:rPr>
          <w:bCs/>
          <w:color w:val="231F20"/>
          <w:spacing w:val="-4"/>
        </w:rPr>
      </w:pPr>
    </w:p>
    <w:p w14:paraId="677032EA" w14:textId="71A41A14" w:rsidR="00C32A39" w:rsidRDefault="00CA060B" w:rsidP="007718B0">
      <w:pPr>
        <w:spacing w:line="300" w:lineRule="exact"/>
        <w:ind w:left="102" w:right="261"/>
        <w:jc w:val="both"/>
      </w:pPr>
      <w:r>
        <w:rPr>
          <w:bCs/>
          <w:color w:val="231F20"/>
          <w:spacing w:val="-4"/>
        </w:rPr>
        <w:t xml:space="preserve">Prof. Dr. Dr. </w:t>
      </w:r>
      <w:r w:rsidRPr="001C2253">
        <w:rPr>
          <w:bCs/>
          <w:color w:val="231F20"/>
          <w:spacing w:val="-4"/>
        </w:rPr>
        <w:t xml:space="preserve">Jörg Wiltfang, Präsident </w:t>
      </w:r>
      <w:r w:rsidRPr="001C2253">
        <w:t xml:space="preserve">der Deutschen Gesellschaft für Zahn-, Mund- und Kieferheilkunde (DGZMK), eröffnete </w:t>
      </w:r>
      <w:r w:rsidR="00A846B9" w:rsidRPr="001C2253">
        <w:t xml:space="preserve">den Abend </w:t>
      </w:r>
      <w:r w:rsidRPr="001C2253">
        <w:t>mit einer Würdigung der APW als zentrale Institution der postgraduierten Fortbildung</w:t>
      </w:r>
      <w:r w:rsidR="002A5B0C" w:rsidRPr="001C2253">
        <w:t xml:space="preserve">. „Es ist ein bedeutendes Jubiläum einer Akademie, die seit 50 Jahren die zahnmedizinische Fortbildung prägt und sich kontinuierlich den Herausforderungen der modernen Zahnmedizin anpasst“, </w:t>
      </w:r>
      <w:r w:rsidR="008A4897" w:rsidRPr="001C2253">
        <w:t xml:space="preserve">betonte </w:t>
      </w:r>
      <w:r w:rsidR="002A5B0C" w:rsidRPr="001C2253">
        <w:t>Wiltfang in seiner Festansprache. Die APW wurde 1974 mit dem Ziel gegründet, wissenschaftlich</w:t>
      </w:r>
      <w:r w:rsidR="002A5B0C">
        <w:t xml:space="preserve"> fundierte Fortbildung anzubieten – ein Konzept, das sich über die Jahrzehnte als äußerst erfolgreich erwiesen hat. </w:t>
      </w:r>
      <w:r w:rsidR="008A4897">
        <w:t xml:space="preserve">In seiner Rede hob </w:t>
      </w:r>
      <w:r w:rsidR="002A5B0C">
        <w:t xml:space="preserve">Wiltfang </w:t>
      </w:r>
      <w:r w:rsidR="008A4897">
        <w:t>z</w:t>
      </w:r>
      <w:r w:rsidR="002A5B0C">
        <w:t>udem</w:t>
      </w:r>
      <w:r w:rsidR="008A4897">
        <w:t xml:space="preserve"> die Verdienste der bisherigen APW-Vorsitzenden </w:t>
      </w:r>
      <w:r w:rsidR="002A5B0C">
        <w:t xml:space="preserve">hervor, darunter der scheidende Vorsitzende Dr. Dr. Markus Tröltzsch und seiner Stellvertreter Dr. Markus Bechthold und Prof. Dr. Christian Gernhardt. </w:t>
      </w:r>
      <w:r w:rsidR="002A5B0C" w:rsidRPr="002A5B0C">
        <w:t xml:space="preserve">In seiner Rede dankte </w:t>
      </w:r>
      <w:r w:rsidR="00933CD2">
        <w:t>er</w:t>
      </w:r>
      <w:r w:rsidR="002A5B0C">
        <w:t xml:space="preserve"> Markus</w:t>
      </w:r>
      <w:r w:rsidR="002A5B0C" w:rsidRPr="002A5B0C">
        <w:t xml:space="preserve"> Tröltzsch</w:t>
      </w:r>
      <w:r w:rsidR="002A5B0C">
        <w:t xml:space="preserve"> für sein</w:t>
      </w:r>
      <w:r w:rsidR="002A5B0C" w:rsidRPr="002A5B0C">
        <w:t xml:space="preserve"> außergewöhnliches Engagement in den vergangenen acht Jahren</w:t>
      </w:r>
      <w:r w:rsidR="002A5B0C">
        <w:t xml:space="preserve">, in denen er gemeinsam mit seinem Vorstand und den </w:t>
      </w:r>
      <w:r w:rsidR="0050278C">
        <w:t xml:space="preserve">Mitarbeiterinnen und </w:t>
      </w:r>
      <w:r w:rsidR="002A5B0C">
        <w:t>Mitarbeiter</w:t>
      </w:r>
      <w:r w:rsidR="0050278C">
        <w:t xml:space="preserve">n </w:t>
      </w:r>
      <w:r w:rsidR="002A5B0C">
        <w:t xml:space="preserve">der Geschäftsstelle, die </w:t>
      </w:r>
      <w:r w:rsidR="002A5B0C" w:rsidRPr="002A5B0C">
        <w:t xml:space="preserve">schwierige Corona-Zeit erfolgreich </w:t>
      </w:r>
      <w:r w:rsidR="002A5B0C">
        <w:t xml:space="preserve">gemeistert hat. </w:t>
      </w:r>
    </w:p>
    <w:p w14:paraId="75B99351" w14:textId="77777777" w:rsidR="00C32A39" w:rsidRDefault="00C32A39" w:rsidP="007718B0">
      <w:pPr>
        <w:spacing w:line="300" w:lineRule="exact"/>
        <w:ind w:left="102" w:right="261"/>
        <w:jc w:val="both"/>
      </w:pPr>
    </w:p>
    <w:p w14:paraId="2CCB6E5B" w14:textId="77777777" w:rsidR="00C32A39" w:rsidRPr="00C32A39" w:rsidRDefault="00C32A39" w:rsidP="00C32A39">
      <w:pPr>
        <w:spacing w:line="300" w:lineRule="exact"/>
        <w:ind w:left="102" w:right="261"/>
        <w:jc w:val="both"/>
        <w:rPr>
          <w:b/>
          <w:bCs/>
        </w:rPr>
      </w:pPr>
      <w:r w:rsidRPr="00C32A39">
        <w:rPr>
          <w:b/>
          <w:bCs/>
        </w:rPr>
        <w:t>Digitalisierung erweitert APW-Fortbildungsangebot</w:t>
      </w:r>
    </w:p>
    <w:p w14:paraId="5B452FD4" w14:textId="77777777" w:rsidR="00C32A39" w:rsidRDefault="00C32A39" w:rsidP="00C32A39">
      <w:pPr>
        <w:spacing w:line="300" w:lineRule="exact"/>
        <w:ind w:left="102" w:right="261"/>
        <w:jc w:val="both"/>
      </w:pPr>
    </w:p>
    <w:p w14:paraId="0070D61D" w14:textId="0F843914" w:rsidR="00C32A39" w:rsidRDefault="00C32A39" w:rsidP="00C32A39">
      <w:pPr>
        <w:spacing w:line="300" w:lineRule="exact"/>
        <w:ind w:left="102" w:right="261"/>
        <w:jc w:val="both"/>
      </w:pPr>
      <w:r>
        <w:t xml:space="preserve">Ein zentrales Thema der Feierlichkeiten war die erfolgreiche Digitalisierung des APW-Fortbildungsprogramms, die während der Corona-Pandemie vorangetrieben wurde. Was zunächst aus der Not geboren war, hat sich inzwischen als fester Bestandteil des Angebots </w:t>
      </w:r>
      <w:r w:rsidRPr="001C2253">
        <w:t xml:space="preserve">etabliert. „Dank der Digitalisierung konnte die APW ihr Portfolio erweitern und modernen Anforderungen an Flexibilität und Nachhaltigkeit gerecht werden“, hob </w:t>
      </w:r>
      <w:r w:rsidR="009177E2" w:rsidRPr="001C2253">
        <w:t xml:space="preserve">Prof. Dr. </w:t>
      </w:r>
      <w:r w:rsidRPr="001C2253">
        <w:t>Gernhardt in seiner Begrüßungsansprache hervor. Online-Kurse und hybride Veranstaltungsformate haben die Reichweite der Akademie deutlich erhöht. Mit 8.850</w:t>
      </w:r>
      <w:r>
        <w:t xml:space="preserve"> Mitgliedern und 739 abgeschlossenen Kursserien bis heute ist die APW ein wichtiger Akteur in der zahnmedizinischen Fortbildung. Jährlich bietet sie 5.000 bis 6.000 Kursplätze an, die Zahnmediziner auf aktuellem wissenschaftlichen Stand halten.</w:t>
      </w:r>
    </w:p>
    <w:p w14:paraId="490FA197" w14:textId="0DE2C2BD" w:rsidR="00C32A39" w:rsidRDefault="00C32A39" w:rsidP="007718B0">
      <w:pPr>
        <w:spacing w:line="300" w:lineRule="exact"/>
        <w:ind w:left="102" w:right="261"/>
        <w:jc w:val="both"/>
      </w:pPr>
    </w:p>
    <w:p w14:paraId="4C62F7BC" w14:textId="77777777" w:rsidR="00C32A39" w:rsidRPr="00EE26DB" w:rsidRDefault="00C32A39" w:rsidP="00C32A39">
      <w:pPr>
        <w:spacing w:line="300" w:lineRule="exact"/>
        <w:ind w:left="102" w:right="261"/>
        <w:jc w:val="both"/>
        <w:rPr>
          <w:b/>
          <w:bCs/>
        </w:rPr>
      </w:pPr>
      <w:r w:rsidRPr="00EE26DB">
        <w:rPr>
          <w:b/>
          <w:bCs/>
        </w:rPr>
        <w:t>Herausforderungen und Zukunft der zahnmedizinischen Fortbildung</w:t>
      </w:r>
    </w:p>
    <w:p w14:paraId="01B83C7B" w14:textId="77777777" w:rsidR="00EE26DB" w:rsidRDefault="00EE26DB" w:rsidP="00C32A39">
      <w:pPr>
        <w:spacing w:line="300" w:lineRule="exact"/>
        <w:ind w:left="102" w:right="261"/>
        <w:jc w:val="both"/>
      </w:pPr>
    </w:p>
    <w:p w14:paraId="0BC6B381" w14:textId="55FAC95F" w:rsidR="00C32A39" w:rsidRDefault="00C32A39" w:rsidP="00C32A39">
      <w:pPr>
        <w:spacing w:line="300" w:lineRule="exact"/>
        <w:ind w:left="102" w:right="261"/>
        <w:jc w:val="both"/>
      </w:pPr>
      <w:r>
        <w:t xml:space="preserve">Prof. Dr. Georg Meyer aus Greifswald beleuchtete in seinem Festvortrag die besonderen Herausforderungen der letzten Jahre. Während viele Wirtschaftsbereiche massiv unter der Pandemie </w:t>
      </w:r>
      <w:r w:rsidR="009177E2">
        <w:t>ge</w:t>
      </w:r>
      <w:r>
        <w:t>litten</w:t>
      </w:r>
      <w:r w:rsidR="009177E2">
        <w:t xml:space="preserve"> haben</w:t>
      </w:r>
      <w:r>
        <w:t>, betonte er: „Die APW hat dank der Flexibilität aller Beteiligten die Pandemie unbeschadet überstanden.“</w:t>
      </w:r>
    </w:p>
    <w:p w14:paraId="4F558A07" w14:textId="73991241" w:rsidR="00C32A39" w:rsidRDefault="00C32A39" w:rsidP="00C32A39">
      <w:pPr>
        <w:spacing w:line="300" w:lineRule="exact"/>
        <w:ind w:left="102" w:right="261"/>
        <w:jc w:val="both"/>
      </w:pPr>
      <w:r>
        <w:t xml:space="preserve">Meyer thematisierte auch die zunehmenden gesetzlichen Anforderungen, denen sich die zahnmedizinische Fortbildung heute stellen muss. Dieses Thema spiegelt sich im Tagungsmotto der DGZMK/APW-Jahrestagung 2024 wider: „Zahnmedizin 2024: Welche Qualität müssen wir uns leisten?“ Dabei wurde immer wieder deutlich, dass die Sicherung der Qualitätsstandards trotz neuer Regularien eine zentrale Aufgabe </w:t>
      </w:r>
      <w:r w:rsidRPr="001C2253">
        <w:t xml:space="preserve">bleibt. </w:t>
      </w:r>
      <w:r w:rsidR="00EE26DB" w:rsidRPr="001C2253">
        <w:t xml:space="preserve">„Wir werden im kommenden Jahr auf unserer Gemeinschaftstagung in Berlin das Thema weiter vertiefen und die berufspolitischen Herausforderungen der zahnmedizinischen Fortbildung in den Fokus rücken“, sagte Wiltfang mit Blick auf die Gemeinschaftstagung aller wissenschaftlicher </w:t>
      </w:r>
      <w:r w:rsidR="00EE26DB" w:rsidRPr="001C2253">
        <w:lastRenderedPageBreak/>
        <w:t>zahnmedizinischer Fachgesellschaften</w:t>
      </w:r>
      <w:r w:rsidR="0049222C" w:rsidRPr="001C2253">
        <w:t>, die vom 30.10 bis 1.11.</w:t>
      </w:r>
      <w:r w:rsidR="00EE26DB" w:rsidRPr="001C2253">
        <w:t>2025 in Berlin</w:t>
      </w:r>
      <w:r w:rsidR="0049222C" w:rsidRPr="001C2253">
        <w:t xml:space="preserve"> stattfindet.</w:t>
      </w:r>
    </w:p>
    <w:p w14:paraId="179802C2" w14:textId="77777777" w:rsidR="00A41BFD" w:rsidRDefault="00A41BFD" w:rsidP="00EE26DB">
      <w:pPr>
        <w:spacing w:line="300" w:lineRule="exact"/>
        <w:ind w:right="261"/>
        <w:jc w:val="both"/>
        <w:rPr>
          <w:b/>
          <w:color w:val="231F20"/>
          <w:spacing w:val="-4"/>
        </w:rPr>
      </w:pPr>
    </w:p>
    <w:p w14:paraId="099DBE2B" w14:textId="3A6A35A0" w:rsidR="00A41BFD" w:rsidRPr="00116A0F" w:rsidRDefault="00A41BFD" w:rsidP="00A41BFD">
      <w:pPr>
        <w:spacing w:line="300" w:lineRule="exact"/>
        <w:ind w:left="102" w:right="261"/>
        <w:jc w:val="both"/>
        <w:rPr>
          <w:b/>
          <w:color w:val="231F20"/>
          <w:spacing w:val="-4"/>
        </w:rPr>
      </w:pPr>
      <w:r w:rsidRPr="00116A0F">
        <w:rPr>
          <w:b/>
          <w:color w:val="231F20"/>
          <w:spacing w:val="-4"/>
        </w:rPr>
        <w:t>Prof. Dr. Christian Gernhardt neuer APW-Vorsitzender</w:t>
      </w:r>
    </w:p>
    <w:p w14:paraId="0395221C" w14:textId="77777777" w:rsidR="00A41BFD" w:rsidRPr="008D170F" w:rsidRDefault="00A41BFD" w:rsidP="00A41BFD">
      <w:pPr>
        <w:spacing w:line="300" w:lineRule="exact"/>
        <w:ind w:left="102" w:right="261"/>
        <w:jc w:val="both"/>
        <w:rPr>
          <w:bCs/>
          <w:color w:val="231F20"/>
          <w:spacing w:val="-4"/>
        </w:rPr>
      </w:pPr>
    </w:p>
    <w:p w14:paraId="0B4A3F47" w14:textId="0F07E29F" w:rsidR="00A41BFD" w:rsidRPr="008D170F" w:rsidRDefault="0049222C" w:rsidP="00A41BFD">
      <w:pPr>
        <w:spacing w:line="300" w:lineRule="exact"/>
        <w:ind w:left="102" w:right="261"/>
        <w:jc w:val="both"/>
        <w:rPr>
          <w:bCs/>
          <w:color w:val="231F20"/>
          <w:spacing w:val="-4"/>
        </w:rPr>
      </w:pPr>
      <w:r>
        <w:rPr>
          <w:bCs/>
          <w:color w:val="231F20"/>
          <w:spacing w:val="-4"/>
        </w:rPr>
        <w:t xml:space="preserve">Wenige Tage nach dem APW-Jubiläumsfestabend hat die </w:t>
      </w:r>
      <w:r w:rsidRPr="00A41BFD">
        <w:rPr>
          <w:bCs/>
          <w:color w:val="231F20"/>
          <w:spacing w:val="-4"/>
        </w:rPr>
        <w:t xml:space="preserve">Mitgliederversammlung der DGZMK am 12. September 2024 </w:t>
      </w:r>
      <w:r w:rsidR="00A41BFD" w:rsidRPr="00A41BFD">
        <w:rPr>
          <w:bCs/>
          <w:color w:val="231F20"/>
          <w:spacing w:val="-4"/>
        </w:rPr>
        <w:t>Prof. Dr. Christian Gernhardt</w:t>
      </w:r>
      <w:r>
        <w:rPr>
          <w:bCs/>
          <w:color w:val="231F20"/>
          <w:spacing w:val="-4"/>
        </w:rPr>
        <w:t xml:space="preserve"> zum </w:t>
      </w:r>
      <w:r w:rsidR="00A41BFD" w:rsidRPr="00A41BFD">
        <w:rPr>
          <w:bCs/>
          <w:color w:val="231F20"/>
          <w:spacing w:val="-4"/>
        </w:rPr>
        <w:t>neuen Vorsitzenden der APW gewählt. Er folgt auf Dr. Dr. Markus Tröltzsch, de</w:t>
      </w:r>
      <w:r w:rsidR="00A41BFD">
        <w:rPr>
          <w:bCs/>
          <w:color w:val="231F20"/>
          <w:spacing w:val="-4"/>
        </w:rPr>
        <w:t xml:space="preserve">ssen Amtszeit nach acht </w:t>
      </w:r>
      <w:r w:rsidR="00A41BFD" w:rsidRPr="00A41BFD">
        <w:rPr>
          <w:bCs/>
          <w:color w:val="231F20"/>
          <w:spacing w:val="-4"/>
        </w:rPr>
        <w:t>Jahren</w:t>
      </w:r>
      <w:r w:rsidR="00A41BFD">
        <w:rPr>
          <w:bCs/>
          <w:color w:val="231F20"/>
          <w:spacing w:val="-4"/>
        </w:rPr>
        <w:t xml:space="preserve"> endet</w:t>
      </w:r>
      <w:r w:rsidR="00A41BFD" w:rsidRPr="00A41BFD">
        <w:rPr>
          <w:bCs/>
          <w:color w:val="231F20"/>
          <w:spacing w:val="-4"/>
        </w:rPr>
        <w:t xml:space="preserve">. Gemeinsam mit seinem Stellvertreter, Dr. Markus Bechtold, </w:t>
      </w:r>
      <w:r w:rsidR="00BE54A8">
        <w:rPr>
          <w:bCs/>
          <w:color w:val="231F20"/>
          <w:spacing w:val="-4"/>
        </w:rPr>
        <w:t>möchte</w:t>
      </w:r>
      <w:r w:rsidR="00A41BFD" w:rsidRPr="00A41BFD">
        <w:rPr>
          <w:bCs/>
          <w:color w:val="231F20"/>
          <w:spacing w:val="-4"/>
        </w:rPr>
        <w:t xml:space="preserve"> Gernhardt die erfolgreiche Arbeit der APW fortführen</w:t>
      </w:r>
      <w:r w:rsidR="005B295E" w:rsidRPr="00EE26DB">
        <w:rPr>
          <w:bCs/>
          <w:spacing w:val="-4"/>
        </w:rPr>
        <w:t>, an aktuellen Entwicklungen orientiert auch anpassen oder ausbauen</w:t>
      </w:r>
      <w:r w:rsidR="00A41BFD" w:rsidRPr="00EE26DB">
        <w:rPr>
          <w:bCs/>
          <w:spacing w:val="-4"/>
        </w:rPr>
        <w:t xml:space="preserve"> </w:t>
      </w:r>
      <w:r w:rsidR="00A41BFD" w:rsidRPr="00A41BFD">
        <w:rPr>
          <w:bCs/>
          <w:color w:val="231F20"/>
          <w:spacing w:val="-4"/>
        </w:rPr>
        <w:t xml:space="preserve">und </w:t>
      </w:r>
      <w:r w:rsidR="005B295E">
        <w:rPr>
          <w:bCs/>
          <w:color w:val="231F20"/>
          <w:spacing w:val="-4"/>
        </w:rPr>
        <w:t xml:space="preserve">somit </w:t>
      </w:r>
      <w:r w:rsidR="00A41BFD" w:rsidRPr="00116A0F">
        <w:rPr>
          <w:bCs/>
          <w:color w:val="231F20"/>
          <w:spacing w:val="-4"/>
        </w:rPr>
        <w:t>sicherstellen, dass das Fortbildungsangebot auch zukünftig auf den neuesten wissenschaftlichen Erkenntnissen basiert.</w:t>
      </w:r>
    </w:p>
    <w:p w14:paraId="53D7678E" w14:textId="77777777" w:rsidR="008D170F" w:rsidRPr="008D170F" w:rsidRDefault="008D170F" w:rsidP="007718B0">
      <w:pPr>
        <w:spacing w:line="300" w:lineRule="exact"/>
        <w:ind w:left="102" w:right="261"/>
        <w:jc w:val="both"/>
        <w:rPr>
          <w:bCs/>
          <w:color w:val="231F20"/>
          <w:spacing w:val="-4"/>
        </w:rPr>
      </w:pPr>
    </w:p>
    <w:p w14:paraId="2B71027E" w14:textId="020D7FF1" w:rsidR="00670BF3" w:rsidRDefault="008D170F" w:rsidP="007718B0">
      <w:pPr>
        <w:spacing w:line="300" w:lineRule="exact"/>
        <w:ind w:left="102" w:right="261"/>
        <w:jc w:val="both"/>
        <w:rPr>
          <w:b/>
          <w:color w:val="231F20"/>
          <w:spacing w:val="-4"/>
        </w:rPr>
      </w:pPr>
      <w:r w:rsidRPr="00670BF3">
        <w:rPr>
          <w:b/>
          <w:color w:val="231F20"/>
          <w:spacing w:val="-4"/>
        </w:rPr>
        <w:t>Rückblick auf die Entstehungsgeschichte</w:t>
      </w:r>
      <w:r w:rsidR="00EE26DB">
        <w:rPr>
          <w:b/>
          <w:color w:val="231F20"/>
          <w:spacing w:val="-4"/>
        </w:rPr>
        <w:t xml:space="preserve"> der APW</w:t>
      </w:r>
    </w:p>
    <w:p w14:paraId="58825AE4" w14:textId="77777777" w:rsidR="007718B0" w:rsidRDefault="007718B0" w:rsidP="007718B0">
      <w:pPr>
        <w:spacing w:line="300" w:lineRule="exact"/>
        <w:ind w:left="102" w:right="261"/>
        <w:jc w:val="both"/>
        <w:rPr>
          <w:b/>
          <w:color w:val="231F20"/>
          <w:spacing w:val="-4"/>
        </w:rPr>
      </w:pPr>
    </w:p>
    <w:p w14:paraId="44401CD9" w14:textId="759F70FB" w:rsidR="008D170F" w:rsidRPr="008D170F" w:rsidRDefault="008D170F" w:rsidP="007718B0">
      <w:pPr>
        <w:spacing w:line="300" w:lineRule="exact"/>
        <w:ind w:left="102" w:right="261"/>
        <w:jc w:val="both"/>
        <w:rPr>
          <w:bCs/>
          <w:color w:val="231F20"/>
          <w:spacing w:val="-4"/>
        </w:rPr>
      </w:pPr>
      <w:r w:rsidRPr="008D170F">
        <w:rPr>
          <w:bCs/>
          <w:color w:val="231F20"/>
          <w:spacing w:val="-4"/>
        </w:rPr>
        <w:t>Die APW wurde 1974 gegründet, um Zahnärztinnen und Zahnärzten eine gezielte und systematische postgraduale Fortbildung auf wissenschaftlicher Basis zu bieten. Ihr erstes Curriculum, „Allgemeine Zahnheilkunde“, legte den Grundstein für ein kontinuierliches Fortbildungsangebot, das über die Jahre stetig ausgebaut wurde. In den 1990er Jahren führte die zunehmende Spezialisierung in der Zahnmedizin zu einer Erweiterung des Angebots</w:t>
      </w:r>
      <w:r w:rsidR="00844478">
        <w:rPr>
          <w:bCs/>
          <w:color w:val="231F20"/>
          <w:spacing w:val="-4"/>
        </w:rPr>
        <w:t>. H</w:t>
      </w:r>
      <w:r w:rsidRPr="008D170F">
        <w:rPr>
          <w:bCs/>
          <w:color w:val="231F20"/>
          <w:spacing w:val="-4"/>
        </w:rPr>
        <w:t xml:space="preserve">eute umfasst die APW </w:t>
      </w:r>
      <w:r w:rsidR="00BE54A8">
        <w:rPr>
          <w:bCs/>
          <w:color w:val="231F20"/>
          <w:spacing w:val="-4"/>
        </w:rPr>
        <w:t xml:space="preserve">unter anderem </w:t>
      </w:r>
      <w:r w:rsidRPr="008D170F">
        <w:rPr>
          <w:bCs/>
          <w:color w:val="231F20"/>
          <w:spacing w:val="-4"/>
        </w:rPr>
        <w:t>zahlreiche</w:t>
      </w:r>
      <w:r w:rsidR="00BE54A8">
        <w:rPr>
          <w:bCs/>
          <w:color w:val="231F20"/>
          <w:spacing w:val="-4"/>
        </w:rPr>
        <w:t xml:space="preserve"> fachspezifische C</w:t>
      </w:r>
      <w:r w:rsidRPr="008D170F">
        <w:rPr>
          <w:bCs/>
          <w:color w:val="231F20"/>
          <w:spacing w:val="-4"/>
        </w:rPr>
        <w:t xml:space="preserve">urricula, die eng mit den jeweiligen </w:t>
      </w:r>
      <w:r w:rsidR="00BC2DF1">
        <w:rPr>
          <w:bCs/>
          <w:color w:val="231F20"/>
          <w:spacing w:val="-4"/>
        </w:rPr>
        <w:t xml:space="preserve">wissenschaftlichen </w:t>
      </w:r>
      <w:r w:rsidRPr="008D170F">
        <w:rPr>
          <w:bCs/>
          <w:color w:val="231F20"/>
          <w:spacing w:val="-4"/>
        </w:rPr>
        <w:t>Fachgesellschaften abgestimmt sind.</w:t>
      </w:r>
    </w:p>
    <w:p w14:paraId="6A9F9861" w14:textId="24540C19" w:rsidR="008D170F" w:rsidRDefault="008D170F" w:rsidP="007718B0">
      <w:pPr>
        <w:spacing w:line="300" w:lineRule="exact"/>
        <w:ind w:left="102" w:right="261"/>
        <w:jc w:val="both"/>
        <w:rPr>
          <w:bCs/>
          <w:color w:val="231F20"/>
          <w:spacing w:val="-4"/>
        </w:rPr>
      </w:pPr>
    </w:p>
    <w:p w14:paraId="4760E543" w14:textId="6B480E6F" w:rsidR="00EE14EC" w:rsidRDefault="00EE14EC" w:rsidP="007718B0">
      <w:pPr>
        <w:spacing w:line="300" w:lineRule="exact"/>
        <w:ind w:left="102" w:right="261"/>
        <w:jc w:val="both"/>
        <w:rPr>
          <w:bCs/>
          <w:color w:val="231F20"/>
          <w:spacing w:val="-4"/>
        </w:rPr>
      </w:pPr>
    </w:p>
    <w:p w14:paraId="465EA306" w14:textId="77777777" w:rsidR="00EE14EC" w:rsidRPr="008D170F" w:rsidRDefault="00EE14EC" w:rsidP="007718B0">
      <w:pPr>
        <w:spacing w:line="300" w:lineRule="exact"/>
        <w:ind w:left="102" w:right="261"/>
        <w:jc w:val="both"/>
        <w:rPr>
          <w:bCs/>
          <w:color w:val="231F20"/>
          <w:spacing w:val="-4"/>
        </w:rPr>
      </w:pPr>
    </w:p>
    <w:p w14:paraId="6AEA59FC" w14:textId="74E0325C" w:rsidR="008D170F" w:rsidRDefault="00D42013" w:rsidP="007718B0">
      <w:pPr>
        <w:spacing w:line="300" w:lineRule="exact"/>
        <w:ind w:left="102" w:right="261"/>
        <w:jc w:val="both"/>
        <w:rPr>
          <w:b/>
          <w:color w:val="231F20"/>
          <w:spacing w:val="-4"/>
        </w:rPr>
      </w:pPr>
      <w:r w:rsidRPr="00D42013">
        <w:rPr>
          <w:b/>
          <w:color w:val="231F20"/>
          <w:spacing w:val="-4"/>
        </w:rPr>
        <w:t xml:space="preserve">Bilder </w:t>
      </w:r>
    </w:p>
    <w:p w14:paraId="57F8F0A0" w14:textId="0A5AB33C" w:rsidR="00EE14EC" w:rsidRDefault="00EE14EC" w:rsidP="007718B0">
      <w:pPr>
        <w:spacing w:line="300" w:lineRule="exact"/>
        <w:ind w:left="102" w:right="261"/>
        <w:jc w:val="both"/>
        <w:rPr>
          <w:b/>
          <w:color w:val="231F20"/>
          <w:spacing w:val="-4"/>
        </w:rPr>
      </w:pPr>
    </w:p>
    <w:p w14:paraId="5AC33DC4" w14:textId="549AC17D" w:rsidR="00EE14EC" w:rsidRDefault="00EE14EC" w:rsidP="007718B0">
      <w:pPr>
        <w:spacing w:line="300" w:lineRule="exact"/>
        <w:ind w:left="102" w:right="261"/>
        <w:jc w:val="both"/>
        <w:rPr>
          <w:b/>
          <w:color w:val="231F20"/>
          <w:spacing w:val="-4"/>
        </w:rPr>
      </w:pPr>
      <w:r>
        <w:rPr>
          <w:b/>
          <w:noProof/>
          <w:color w:val="231F20"/>
          <w:spacing w:val="-4"/>
        </w:rPr>
        <w:drawing>
          <wp:anchor distT="0" distB="0" distL="114300" distR="114300" simplePos="0" relativeHeight="251660288" behindDoc="0" locked="0" layoutInCell="1" allowOverlap="1" wp14:anchorId="680926B7" wp14:editId="6DCC2194">
            <wp:simplePos x="0" y="0"/>
            <wp:positionH relativeFrom="margin">
              <wp:posOffset>104775</wp:posOffset>
            </wp:positionH>
            <wp:positionV relativeFrom="margin">
              <wp:posOffset>4577715</wp:posOffset>
            </wp:positionV>
            <wp:extent cx="3680952" cy="2452370"/>
            <wp:effectExtent l="0" t="0" r="0" b="508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7">
                      <a:extLst>
                        <a:ext uri="{28A0092B-C50C-407E-A947-70E740481C1C}">
                          <a14:useLocalDpi xmlns:a14="http://schemas.microsoft.com/office/drawing/2010/main" val="0"/>
                        </a:ext>
                      </a:extLst>
                    </a:blip>
                    <a:stretch>
                      <a:fillRect/>
                    </a:stretch>
                  </pic:blipFill>
                  <pic:spPr>
                    <a:xfrm>
                      <a:off x="0" y="0"/>
                      <a:ext cx="3680952" cy="2452370"/>
                    </a:xfrm>
                    <a:prstGeom prst="rect">
                      <a:avLst/>
                    </a:prstGeom>
                  </pic:spPr>
                </pic:pic>
              </a:graphicData>
            </a:graphic>
          </wp:anchor>
        </w:drawing>
      </w:r>
    </w:p>
    <w:p w14:paraId="285D0F9A" w14:textId="6F021280" w:rsidR="00EE14EC" w:rsidRDefault="00EE14EC" w:rsidP="007718B0">
      <w:pPr>
        <w:spacing w:line="300" w:lineRule="exact"/>
        <w:ind w:left="102" w:right="261"/>
        <w:jc w:val="both"/>
        <w:rPr>
          <w:b/>
          <w:color w:val="231F20"/>
          <w:spacing w:val="-4"/>
        </w:rPr>
      </w:pPr>
    </w:p>
    <w:p w14:paraId="5E56C10F" w14:textId="2D61C03F" w:rsidR="00EE14EC" w:rsidRDefault="00EE14EC" w:rsidP="007718B0">
      <w:pPr>
        <w:spacing w:line="300" w:lineRule="exact"/>
        <w:ind w:left="102" w:right="261"/>
        <w:jc w:val="both"/>
        <w:rPr>
          <w:b/>
          <w:color w:val="231F20"/>
          <w:spacing w:val="-4"/>
        </w:rPr>
      </w:pPr>
    </w:p>
    <w:p w14:paraId="5D8B49BE" w14:textId="54748641" w:rsidR="00EE14EC" w:rsidRDefault="00EE14EC" w:rsidP="007718B0">
      <w:pPr>
        <w:spacing w:line="300" w:lineRule="exact"/>
        <w:ind w:left="102" w:right="261"/>
        <w:jc w:val="both"/>
        <w:rPr>
          <w:b/>
          <w:color w:val="231F20"/>
          <w:spacing w:val="-4"/>
        </w:rPr>
      </w:pPr>
    </w:p>
    <w:p w14:paraId="6B62D926" w14:textId="1C8B5E03" w:rsidR="00D42013" w:rsidRDefault="00D42013" w:rsidP="007718B0">
      <w:pPr>
        <w:spacing w:line="300" w:lineRule="exact"/>
        <w:ind w:left="102" w:right="261"/>
        <w:jc w:val="both"/>
        <w:rPr>
          <w:b/>
          <w:color w:val="231F20"/>
          <w:spacing w:val="-4"/>
        </w:rPr>
      </w:pPr>
    </w:p>
    <w:p w14:paraId="12235D54" w14:textId="75CC3386" w:rsidR="00EE14EC" w:rsidRDefault="00EE14EC" w:rsidP="007718B0">
      <w:pPr>
        <w:spacing w:line="300" w:lineRule="exact"/>
        <w:ind w:left="102" w:right="261"/>
        <w:jc w:val="both"/>
        <w:rPr>
          <w:b/>
          <w:color w:val="231F20"/>
          <w:spacing w:val="-4"/>
        </w:rPr>
      </w:pPr>
    </w:p>
    <w:p w14:paraId="7099EC76" w14:textId="11E5E764" w:rsidR="00EE14EC" w:rsidRDefault="00EE14EC" w:rsidP="007718B0">
      <w:pPr>
        <w:spacing w:line="300" w:lineRule="exact"/>
        <w:ind w:left="102" w:right="261"/>
        <w:jc w:val="both"/>
        <w:rPr>
          <w:b/>
          <w:color w:val="231F20"/>
          <w:spacing w:val="-4"/>
        </w:rPr>
      </w:pPr>
    </w:p>
    <w:p w14:paraId="3BEA969C" w14:textId="31A0A9C0" w:rsidR="00EE14EC" w:rsidRDefault="00EE14EC" w:rsidP="007718B0">
      <w:pPr>
        <w:spacing w:line="300" w:lineRule="exact"/>
        <w:ind w:left="102" w:right="261"/>
        <w:jc w:val="both"/>
        <w:rPr>
          <w:b/>
          <w:color w:val="231F20"/>
          <w:spacing w:val="-4"/>
        </w:rPr>
      </w:pPr>
    </w:p>
    <w:p w14:paraId="7B9D04BC" w14:textId="51CBA645" w:rsidR="00EE14EC" w:rsidRDefault="00EE14EC" w:rsidP="007718B0">
      <w:pPr>
        <w:spacing w:line="300" w:lineRule="exact"/>
        <w:ind w:left="102" w:right="261"/>
        <w:jc w:val="both"/>
        <w:rPr>
          <w:b/>
          <w:color w:val="231F20"/>
          <w:spacing w:val="-4"/>
        </w:rPr>
      </w:pPr>
    </w:p>
    <w:p w14:paraId="0CB67638" w14:textId="4EE1EAF4" w:rsidR="00EE14EC" w:rsidRDefault="00EE14EC" w:rsidP="007718B0">
      <w:pPr>
        <w:spacing w:line="300" w:lineRule="exact"/>
        <w:ind w:left="102" w:right="261"/>
        <w:jc w:val="both"/>
        <w:rPr>
          <w:b/>
          <w:color w:val="231F20"/>
          <w:spacing w:val="-4"/>
        </w:rPr>
      </w:pPr>
    </w:p>
    <w:p w14:paraId="4BFF7DB6" w14:textId="23869E9D" w:rsidR="00EE14EC" w:rsidRDefault="00EE14EC" w:rsidP="007718B0">
      <w:pPr>
        <w:spacing w:line="300" w:lineRule="exact"/>
        <w:ind w:left="102" w:right="261"/>
        <w:jc w:val="both"/>
        <w:rPr>
          <w:b/>
          <w:color w:val="231F20"/>
          <w:spacing w:val="-4"/>
        </w:rPr>
      </w:pPr>
    </w:p>
    <w:p w14:paraId="7E7FAB4C" w14:textId="02DB80A5" w:rsidR="00EE14EC" w:rsidRDefault="00EE14EC" w:rsidP="007718B0">
      <w:pPr>
        <w:spacing w:line="300" w:lineRule="exact"/>
        <w:ind w:left="102" w:right="261"/>
        <w:jc w:val="both"/>
        <w:rPr>
          <w:b/>
          <w:color w:val="231F20"/>
          <w:spacing w:val="-4"/>
        </w:rPr>
      </w:pPr>
    </w:p>
    <w:p w14:paraId="39E2DB23" w14:textId="3860F377" w:rsidR="00EE14EC" w:rsidRDefault="00EE14EC" w:rsidP="007718B0">
      <w:pPr>
        <w:spacing w:line="300" w:lineRule="exact"/>
        <w:ind w:left="102" w:right="261"/>
        <w:jc w:val="both"/>
        <w:rPr>
          <w:b/>
          <w:color w:val="231F20"/>
          <w:spacing w:val="-4"/>
        </w:rPr>
      </w:pPr>
    </w:p>
    <w:p w14:paraId="190DEE9F" w14:textId="72816C25" w:rsidR="00EE14EC" w:rsidRDefault="00EE14EC" w:rsidP="00EE14EC">
      <w:pPr>
        <w:pStyle w:val="Textkrper"/>
        <w:ind w:left="142"/>
      </w:pPr>
      <w:r>
        <w:t>BU</w:t>
      </w:r>
      <w:r>
        <w:t>:</w:t>
      </w:r>
      <w:r>
        <w:t xml:space="preserve"> Prof. Dr. Dr. Jörg Wiltfang (Präsident der DGZMK) </w:t>
      </w:r>
      <w:r>
        <w:t xml:space="preserve">bei der Begrüßungsansprache </w:t>
      </w:r>
    </w:p>
    <w:p w14:paraId="4687F692" w14:textId="77777777" w:rsidR="00EE14EC" w:rsidRDefault="00EE14EC" w:rsidP="00EE14EC">
      <w:pPr>
        <w:pStyle w:val="Textkrper"/>
        <w:ind w:left="142"/>
      </w:pPr>
      <w:r>
        <w:t>© DGZMK/Albrecht</w:t>
      </w:r>
    </w:p>
    <w:p w14:paraId="690B0A57" w14:textId="77777777" w:rsidR="00EE14EC" w:rsidRDefault="00EE14EC" w:rsidP="00EE14EC">
      <w:pPr>
        <w:pStyle w:val="Textkrper"/>
        <w:ind w:left="142"/>
      </w:pPr>
    </w:p>
    <w:p w14:paraId="3B666705" w14:textId="4A0EFC60" w:rsidR="00D42013" w:rsidRDefault="00D42013" w:rsidP="00695EBB">
      <w:pPr>
        <w:pStyle w:val="Textkrper"/>
        <w:ind w:left="142"/>
      </w:pPr>
      <w:r>
        <w:rPr>
          <w:bCs/>
          <w:noProof/>
          <w:color w:val="231F20"/>
          <w:spacing w:val="-4"/>
        </w:rPr>
        <w:lastRenderedPageBreak/>
        <w:drawing>
          <wp:inline distT="0" distB="0" distL="0" distR="0" wp14:anchorId="3BF4DAFF" wp14:editId="7AF9F482">
            <wp:extent cx="4853940" cy="3197532"/>
            <wp:effectExtent l="0" t="0" r="3810" b="317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8">
                      <a:extLst>
                        <a:ext uri="{28A0092B-C50C-407E-A947-70E740481C1C}">
                          <a14:useLocalDpi xmlns:a14="http://schemas.microsoft.com/office/drawing/2010/main" val="0"/>
                        </a:ext>
                      </a:extLst>
                    </a:blip>
                    <a:stretch>
                      <a:fillRect/>
                    </a:stretch>
                  </pic:blipFill>
                  <pic:spPr>
                    <a:xfrm>
                      <a:off x="0" y="0"/>
                      <a:ext cx="4866533" cy="3205828"/>
                    </a:xfrm>
                    <a:prstGeom prst="rect">
                      <a:avLst/>
                    </a:prstGeom>
                  </pic:spPr>
                </pic:pic>
              </a:graphicData>
            </a:graphic>
          </wp:inline>
        </w:drawing>
      </w:r>
    </w:p>
    <w:p w14:paraId="0A5B316A" w14:textId="77777777" w:rsidR="00D42013" w:rsidRDefault="00D42013" w:rsidP="00695EBB">
      <w:pPr>
        <w:pStyle w:val="Textkrper"/>
        <w:ind w:left="142"/>
      </w:pPr>
    </w:p>
    <w:p w14:paraId="35FAB4E9" w14:textId="6A1ECE3C" w:rsidR="00D42013" w:rsidRDefault="00D42013" w:rsidP="00695EBB">
      <w:pPr>
        <w:pStyle w:val="Textkrper"/>
        <w:ind w:left="142"/>
      </w:pPr>
      <w:r>
        <w:t>BU</w:t>
      </w:r>
      <w:r w:rsidR="00EE14EC">
        <w:t>:</w:t>
      </w:r>
      <w:r>
        <w:t xml:space="preserve"> Prof. Dr. Dr. Jörg Wiltfang </w:t>
      </w:r>
      <w:r w:rsidR="00EE14EC">
        <w:t>(li.)</w:t>
      </w:r>
      <w:r>
        <w:t xml:space="preserve"> mit dem neuen APW-Vorsitzenden Prof. Dr. Christian Gernhardt</w:t>
      </w:r>
    </w:p>
    <w:p w14:paraId="787275AA" w14:textId="290CC3B6" w:rsidR="00D42013" w:rsidRDefault="00D42013" w:rsidP="00695EBB">
      <w:pPr>
        <w:pStyle w:val="Textkrper"/>
        <w:ind w:left="142"/>
      </w:pPr>
      <w:r>
        <w:t>© DGZMK/Albrecht</w:t>
      </w:r>
    </w:p>
    <w:p w14:paraId="55A94199" w14:textId="77777777" w:rsidR="00D42013" w:rsidRDefault="00D42013" w:rsidP="00695EBB">
      <w:pPr>
        <w:pStyle w:val="Textkrper"/>
        <w:ind w:left="142"/>
      </w:pPr>
    </w:p>
    <w:p w14:paraId="3E0042BF" w14:textId="77777777" w:rsidR="00D42013" w:rsidRDefault="00D42013" w:rsidP="00D42013">
      <w:pPr>
        <w:pStyle w:val="Textkrper"/>
      </w:pPr>
    </w:p>
    <w:p w14:paraId="7DF6FD4E" w14:textId="4A318535" w:rsidR="00D42013" w:rsidRDefault="00D42013" w:rsidP="00D42013">
      <w:pPr>
        <w:pStyle w:val="Textkrper"/>
        <w:ind w:left="142"/>
      </w:pPr>
      <w:r>
        <w:rPr>
          <w:noProof/>
          <w:lang w:val="en-US"/>
        </w:rPr>
        <w:drawing>
          <wp:inline distT="0" distB="0" distL="0" distR="0" wp14:anchorId="28C7840B" wp14:editId="0921744A">
            <wp:extent cx="3667125" cy="2296537"/>
            <wp:effectExtent l="0" t="0" r="0" b="889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9">
                      <a:extLst>
                        <a:ext uri="{28A0092B-C50C-407E-A947-70E740481C1C}">
                          <a14:useLocalDpi xmlns:a14="http://schemas.microsoft.com/office/drawing/2010/main" val="0"/>
                        </a:ext>
                      </a:extLst>
                    </a:blip>
                    <a:stretch>
                      <a:fillRect/>
                    </a:stretch>
                  </pic:blipFill>
                  <pic:spPr>
                    <a:xfrm>
                      <a:off x="0" y="0"/>
                      <a:ext cx="3673302" cy="2300406"/>
                    </a:xfrm>
                    <a:prstGeom prst="rect">
                      <a:avLst/>
                    </a:prstGeom>
                  </pic:spPr>
                </pic:pic>
              </a:graphicData>
            </a:graphic>
          </wp:inline>
        </w:drawing>
      </w:r>
    </w:p>
    <w:p w14:paraId="21D1FF28" w14:textId="77777777" w:rsidR="00D42013" w:rsidRDefault="00D42013" w:rsidP="00695EBB">
      <w:pPr>
        <w:pStyle w:val="Textkrper"/>
        <w:ind w:left="142"/>
      </w:pPr>
    </w:p>
    <w:p w14:paraId="0CDBFFDB" w14:textId="4C6556F8" w:rsidR="000B49C1" w:rsidRDefault="000B49C1" w:rsidP="00695EBB">
      <w:pPr>
        <w:pStyle w:val="Textkrper"/>
        <w:ind w:left="142"/>
      </w:pPr>
      <w:r>
        <w:t xml:space="preserve">BU: </w:t>
      </w:r>
      <w:r w:rsidR="00E6145D">
        <w:t>APW-</w:t>
      </w:r>
      <w:r>
        <w:t xml:space="preserve">Jubiläumsabend </w:t>
      </w:r>
      <w:r w:rsidR="009B297D">
        <w:t xml:space="preserve">in Düsseldorf </w:t>
      </w:r>
      <w:r w:rsidR="00E6145D">
        <w:t>am Rhein</w:t>
      </w:r>
      <w:r>
        <w:t>: Prof. Dr. Christian Gernhardt (</w:t>
      </w:r>
      <w:r w:rsidR="00D42013">
        <w:t>li.)</w:t>
      </w:r>
      <w:r>
        <w:t xml:space="preserve"> </w:t>
      </w:r>
      <w:r w:rsidR="00D42013">
        <w:t>mit</w:t>
      </w:r>
      <w:r>
        <w:t xml:space="preserve"> Prof. Dr. Georg Meyer, Greifswald, </w:t>
      </w:r>
      <w:r w:rsidR="00D42013">
        <w:t xml:space="preserve">der als </w:t>
      </w:r>
      <w:r w:rsidR="00475329">
        <w:t>langjähriger APW-Lehrer im Bereich Funktion</w:t>
      </w:r>
      <w:r>
        <w:t xml:space="preserve"> den Festvortrag</w:t>
      </w:r>
      <w:r w:rsidR="00D42013">
        <w:t xml:space="preserve"> hielt</w:t>
      </w:r>
      <w:r>
        <w:t xml:space="preserve">. </w:t>
      </w:r>
    </w:p>
    <w:p w14:paraId="015C698D" w14:textId="3B547E52" w:rsidR="000B49C1" w:rsidRDefault="007718B0" w:rsidP="00695EBB">
      <w:pPr>
        <w:pStyle w:val="Textkrper"/>
        <w:ind w:left="142"/>
      </w:pPr>
      <w:r>
        <w:t>© DGZMK/Albrecht</w:t>
      </w:r>
    </w:p>
    <w:p w14:paraId="797A70A9" w14:textId="74F692D7" w:rsidR="000B6F09" w:rsidRDefault="000B6F09" w:rsidP="00695EBB">
      <w:pPr>
        <w:pStyle w:val="Textkrper"/>
        <w:ind w:left="142"/>
      </w:pPr>
    </w:p>
    <w:p w14:paraId="326C2623" w14:textId="77777777" w:rsidR="00844478" w:rsidRDefault="00844478" w:rsidP="00695EBB">
      <w:pPr>
        <w:pStyle w:val="Textkrper"/>
        <w:ind w:left="142"/>
      </w:pPr>
    </w:p>
    <w:p w14:paraId="1255E9D2" w14:textId="2D25F5D1" w:rsidR="00593138" w:rsidRDefault="001A5928" w:rsidP="00EE14EC">
      <w:pPr>
        <w:pStyle w:val="Textkrper"/>
        <w:ind w:left="142"/>
      </w:pPr>
      <w:r w:rsidRPr="0002131A">
        <w:t>Bei Abdruck Beleg erbeten</w:t>
      </w:r>
    </w:p>
    <w:p w14:paraId="007A9B95" w14:textId="77777777" w:rsidR="00BA5C30" w:rsidRDefault="00BA5C30">
      <w:pPr>
        <w:pStyle w:val="Textkrper"/>
        <w:spacing w:before="60"/>
      </w:pPr>
    </w:p>
    <w:p w14:paraId="156CFB2E" w14:textId="77777777" w:rsidR="00B34D74" w:rsidRDefault="000C3E2D">
      <w:pPr>
        <w:pStyle w:val="berschrift2"/>
        <w:spacing w:line="271" w:lineRule="auto"/>
        <w:ind w:left="140"/>
      </w:pPr>
      <w:r>
        <w:rPr>
          <w:color w:val="231F20"/>
        </w:rPr>
        <w:t>Über die Deutsche Gesellschaft für Zahn-, Mund- und Kieferheilkunde (DGZMK) und die</w:t>
      </w:r>
      <w:r>
        <w:rPr>
          <w:color w:val="231F20"/>
          <w:spacing w:val="-1"/>
        </w:rPr>
        <w:t xml:space="preserve"> </w:t>
      </w:r>
      <w:r>
        <w:rPr>
          <w:color w:val="231F20"/>
        </w:rPr>
        <w:t>Akademie Praxis und Wissenschaft (APW)</w:t>
      </w:r>
    </w:p>
    <w:p w14:paraId="24123EAB" w14:textId="77777777" w:rsidR="0002131A" w:rsidRDefault="0002131A" w:rsidP="0002131A">
      <w:pPr>
        <w:pStyle w:val="Textkrper"/>
        <w:rPr>
          <w:sz w:val="16"/>
        </w:rPr>
      </w:pPr>
    </w:p>
    <w:p w14:paraId="6874B120" w14:textId="6D983368" w:rsidR="00B34D74" w:rsidRPr="00C47896" w:rsidRDefault="000C3E2D">
      <w:pPr>
        <w:pStyle w:val="Textkrper"/>
        <w:spacing w:line="271" w:lineRule="auto"/>
        <w:ind w:left="140" w:right="100"/>
        <w:jc w:val="both"/>
        <w:rPr>
          <w:sz w:val="19"/>
          <w:szCs w:val="19"/>
        </w:rPr>
      </w:pPr>
      <w:r w:rsidRPr="00C47896">
        <w:rPr>
          <w:color w:val="231F20"/>
          <w:sz w:val="19"/>
          <w:szCs w:val="19"/>
        </w:rPr>
        <w:t xml:space="preserve">Die </w:t>
      </w:r>
      <w:r w:rsidRPr="00C47896">
        <w:rPr>
          <w:b/>
          <w:color w:val="231F20"/>
          <w:sz w:val="19"/>
          <w:szCs w:val="19"/>
        </w:rPr>
        <w:t xml:space="preserve">Deutsche Gesellschaft für Zahn-, Mund- und Kieferheilkunde (DGZMK) </w:t>
      </w:r>
      <w:r w:rsidRPr="00C47896">
        <w:rPr>
          <w:color w:val="231F20"/>
          <w:sz w:val="19"/>
          <w:szCs w:val="19"/>
        </w:rPr>
        <w:t>wurde im Jahr 1859 gegründet und zählt damit zu den ältesten medizinischen Vereinigungen in Deutschland. Heute versammeln sich unter dem Dach der DGZMK mehr als 25.000 zahnärztliche Mitglieder in 43 wissenschaftlichen Fachgesellschaften,</w:t>
      </w:r>
      <w:r w:rsidRPr="00C47896">
        <w:rPr>
          <w:color w:val="231F20"/>
          <w:spacing w:val="-8"/>
          <w:sz w:val="19"/>
          <w:szCs w:val="19"/>
        </w:rPr>
        <w:t xml:space="preserve"> </w:t>
      </w:r>
      <w:r w:rsidRPr="00C47896">
        <w:rPr>
          <w:color w:val="231F20"/>
          <w:sz w:val="19"/>
          <w:szCs w:val="19"/>
        </w:rPr>
        <w:t>Arbeitskreisen und</w:t>
      </w:r>
      <w:r w:rsidRPr="00C47896">
        <w:rPr>
          <w:color w:val="231F20"/>
          <w:spacing w:val="-8"/>
          <w:sz w:val="19"/>
          <w:szCs w:val="19"/>
        </w:rPr>
        <w:t xml:space="preserve"> </w:t>
      </w:r>
      <w:r w:rsidRPr="00C47896">
        <w:rPr>
          <w:color w:val="231F20"/>
          <w:sz w:val="19"/>
          <w:szCs w:val="19"/>
        </w:rPr>
        <w:t>Ar</w:t>
      </w:r>
      <w:r w:rsidRPr="00C47896">
        <w:rPr>
          <w:color w:val="231F20"/>
          <w:spacing w:val="-2"/>
          <w:sz w:val="19"/>
          <w:szCs w:val="19"/>
        </w:rPr>
        <w:t>beitsgemeinschaften.</w:t>
      </w:r>
    </w:p>
    <w:p w14:paraId="5FBBFE52" w14:textId="2797FB5D" w:rsidR="00B34D74" w:rsidRPr="00C47896" w:rsidRDefault="000C3E2D">
      <w:pPr>
        <w:pStyle w:val="Textkrper"/>
        <w:spacing w:before="1" w:line="271" w:lineRule="auto"/>
        <w:ind w:left="140" w:right="99"/>
        <w:jc w:val="both"/>
        <w:rPr>
          <w:sz w:val="19"/>
          <w:szCs w:val="19"/>
        </w:rPr>
      </w:pPr>
      <w:r w:rsidRPr="00C47896">
        <w:rPr>
          <w:color w:val="231F20"/>
          <w:sz w:val="19"/>
          <w:szCs w:val="19"/>
        </w:rPr>
        <w:t>Die DGZMK bildet somit das Sprachrohr der zahnmedizinischen Wissenschaft gegenüber Politik, Öffentlichkeit und anderen Interessenvertretungen. Sie liefert die Grundlagen für die Sicherstellung der Qualität zahnärztlicher Maßnahmen, zum Beispiel durch die Herausgabe von Leitlinien.</w:t>
      </w:r>
    </w:p>
    <w:p w14:paraId="4A18746B" w14:textId="7D059E8C" w:rsidR="00B34D74" w:rsidRPr="00C47896" w:rsidRDefault="000C3E2D">
      <w:pPr>
        <w:pStyle w:val="Textkrper"/>
        <w:spacing w:line="271" w:lineRule="auto"/>
        <w:ind w:left="140" w:right="99"/>
        <w:jc w:val="both"/>
        <w:rPr>
          <w:sz w:val="19"/>
          <w:szCs w:val="19"/>
        </w:rPr>
      </w:pPr>
      <w:r w:rsidRPr="00C47896">
        <w:rPr>
          <w:color w:val="231F20"/>
          <w:sz w:val="19"/>
          <w:szCs w:val="19"/>
        </w:rPr>
        <w:t>Zu den satzungsgemäßen</w:t>
      </w:r>
      <w:r w:rsidRPr="00C47896">
        <w:rPr>
          <w:color w:val="231F20"/>
          <w:spacing w:val="-9"/>
          <w:sz w:val="19"/>
          <w:szCs w:val="19"/>
        </w:rPr>
        <w:t xml:space="preserve"> </w:t>
      </w:r>
      <w:r w:rsidRPr="00C47896">
        <w:rPr>
          <w:color w:val="231F20"/>
          <w:sz w:val="19"/>
          <w:szCs w:val="19"/>
        </w:rPr>
        <w:t xml:space="preserve">Aufgaben der DGZMK gehört der Wissenstransfer von der Wissenschaft in die zahnmedizinische </w:t>
      </w:r>
      <w:r w:rsidRPr="00C47896">
        <w:rPr>
          <w:color w:val="231F20"/>
          <w:sz w:val="19"/>
          <w:szCs w:val="19"/>
        </w:rPr>
        <w:lastRenderedPageBreak/>
        <w:t>Praxis. Dies gelingt unter anderem durch das</w:t>
      </w:r>
      <w:r w:rsidRPr="00C47896">
        <w:rPr>
          <w:color w:val="231F20"/>
          <w:spacing w:val="-7"/>
          <w:sz w:val="19"/>
          <w:szCs w:val="19"/>
        </w:rPr>
        <w:t xml:space="preserve"> </w:t>
      </w:r>
      <w:r w:rsidRPr="00C47896">
        <w:rPr>
          <w:color w:val="231F20"/>
          <w:sz w:val="19"/>
          <w:szCs w:val="19"/>
        </w:rPr>
        <w:t xml:space="preserve">Angebot kontinuierlicher Fortbildungen der zur DGZMK gehören- den </w:t>
      </w:r>
      <w:r w:rsidRPr="00C47896">
        <w:rPr>
          <w:b/>
          <w:color w:val="231F20"/>
          <w:sz w:val="19"/>
          <w:szCs w:val="19"/>
        </w:rPr>
        <w:t>Akademie Praxis und Wissenschaft (APW)</w:t>
      </w:r>
      <w:r w:rsidRPr="00C47896">
        <w:rPr>
          <w:color w:val="231F20"/>
          <w:sz w:val="19"/>
          <w:szCs w:val="19"/>
        </w:rPr>
        <w:t>, die im Jahr 1974 gegründet wurde.</w:t>
      </w:r>
    </w:p>
    <w:p w14:paraId="35CB15F1" w14:textId="4B157E77" w:rsidR="00593138" w:rsidRDefault="00593138">
      <w:pPr>
        <w:pStyle w:val="Textkrper"/>
        <w:rPr>
          <w:sz w:val="19"/>
          <w:szCs w:val="19"/>
        </w:rPr>
      </w:pPr>
    </w:p>
    <w:p w14:paraId="12A172C0" w14:textId="77777777" w:rsidR="00593138" w:rsidRPr="00C47896" w:rsidRDefault="00593138">
      <w:pPr>
        <w:pStyle w:val="Textkrper"/>
        <w:rPr>
          <w:sz w:val="19"/>
          <w:szCs w:val="19"/>
        </w:rPr>
      </w:pPr>
    </w:p>
    <w:p w14:paraId="16BC60F4" w14:textId="39B896DD" w:rsidR="00EC207F" w:rsidRPr="00EC207F" w:rsidRDefault="00EC207F" w:rsidP="00EC207F">
      <w:pPr>
        <w:ind w:left="138"/>
        <w:rPr>
          <w:b/>
          <w:bCs/>
          <w:color w:val="231F20"/>
          <w:sz w:val="20"/>
          <w:szCs w:val="20"/>
        </w:rPr>
      </w:pPr>
      <w:r w:rsidRPr="00EC207F">
        <w:rPr>
          <w:b/>
          <w:bCs/>
          <w:color w:val="231F20"/>
          <w:sz w:val="20"/>
          <w:szCs w:val="20"/>
        </w:rPr>
        <w:t xml:space="preserve">Pressekontakt </w:t>
      </w:r>
    </w:p>
    <w:p w14:paraId="53E02431" w14:textId="77777777" w:rsidR="00EC207F" w:rsidRPr="00EC207F" w:rsidRDefault="00EC207F" w:rsidP="00EC207F">
      <w:pPr>
        <w:rPr>
          <w:color w:val="231F20"/>
          <w:sz w:val="20"/>
          <w:szCs w:val="20"/>
        </w:rPr>
      </w:pPr>
    </w:p>
    <w:p w14:paraId="5A0A8DE7" w14:textId="77777777" w:rsidR="00EC207F" w:rsidRDefault="00EC207F" w:rsidP="00EC207F">
      <w:pPr>
        <w:ind w:left="138" w:right="1653"/>
        <w:rPr>
          <w:color w:val="231F20"/>
          <w:sz w:val="20"/>
          <w:szCs w:val="20"/>
        </w:rPr>
      </w:pPr>
      <w:r w:rsidRPr="00EC207F">
        <w:rPr>
          <w:color w:val="231F20"/>
          <w:sz w:val="20"/>
          <w:szCs w:val="20"/>
        </w:rPr>
        <w:t xml:space="preserve">Deutsche Gesellschaft für Zahn-, Mund- und Kieferheilkunde e.V. (DGZMK) </w:t>
      </w:r>
    </w:p>
    <w:p w14:paraId="58D94471" w14:textId="02BE4FDD" w:rsidR="00EC207F" w:rsidRPr="00EC207F" w:rsidRDefault="00EC207F" w:rsidP="00EC207F">
      <w:pPr>
        <w:ind w:left="138" w:right="1653"/>
        <w:rPr>
          <w:color w:val="231F20"/>
          <w:sz w:val="20"/>
          <w:szCs w:val="20"/>
        </w:rPr>
      </w:pPr>
      <w:r w:rsidRPr="00EC207F">
        <w:rPr>
          <w:color w:val="231F20"/>
          <w:sz w:val="20"/>
          <w:szCs w:val="20"/>
        </w:rPr>
        <w:t>Dr. med. dent. Kerstin Albrecht</w:t>
      </w:r>
    </w:p>
    <w:p w14:paraId="36264EA5" w14:textId="77777777" w:rsidR="00EC207F" w:rsidRDefault="00EC207F" w:rsidP="00EC207F">
      <w:pPr>
        <w:spacing w:before="1"/>
        <w:ind w:left="138" w:right="5385"/>
        <w:rPr>
          <w:color w:val="231F20"/>
          <w:sz w:val="20"/>
          <w:szCs w:val="20"/>
        </w:rPr>
      </w:pPr>
      <w:r w:rsidRPr="00EC207F">
        <w:rPr>
          <w:color w:val="231F20"/>
          <w:sz w:val="20"/>
          <w:szCs w:val="20"/>
        </w:rPr>
        <w:t xml:space="preserve">Presse- und Öffentlichkeitsarbeit </w:t>
      </w:r>
    </w:p>
    <w:p w14:paraId="22237852" w14:textId="5AD2E36A" w:rsidR="00EC207F" w:rsidRPr="00EC207F" w:rsidRDefault="000B6F09" w:rsidP="00EC207F">
      <w:pPr>
        <w:spacing w:before="1"/>
        <w:ind w:left="138" w:right="5385"/>
        <w:rPr>
          <w:color w:val="231F20"/>
          <w:sz w:val="20"/>
          <w:szCs w:val="20"/>
        </w:rPr>
      </w:pPr>
      <w:r>
        <w:rPr>
          <w:noProof/>
          <w:lang w:val="en-US"/>
        </w:rPr>
        <mc:AlternateContent>
          <mc:Choice Requires="wpg">
            <w:drawing>
              <wp:anchor distT="0" distB="0" distL="0" distR="0" simplePos="0" relativeHeight="15728640" behindDoc="0" locked="0" layoutInCell="1" allowOverlap="1" wp14:anchorId="42C8C356" wp14:editId="33100896">
                <wp:simplePos x="0" y="0"/>
                <wp:positionH relativeFrom="page">
                  <wp:posOffset>5706110</wp:posOffset>
                </wp:positionH>
                <wp:positionV relativeFrom="paragraph">
                  <wp:posOffset>11430</wp:posOffset>
                </wp:positionV>
                <wp:extent cx="904341" cy="669299"/>
                <wp:effectExtent l="0" t="0" r="0" b="381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4341" cy="669299"/>
                          <a:chOff x="0" y="33009"/>
                          <a:chExt cx="904341" cy="669299"/>
                        </a:xfrm>
                      </wpg:grpSpPr>
                      <pic:pic xmlns:pic="http://schemas.openxmlformats.org/drawingml/2006/picture">
                        <pic:nvPicPr>
                          <pic:cNvPr id="14" name="Image 14"/>
                          <pic:cNvPicPr/>
                        </pic:nvPicPr>
                        <pic:blipFill>
                          <a:blip r:embed="rId10" cstate="print"/>
                          <a:stretch>
                            <a:fillRect/>
                          </a:stretch>
                        </pic:blipFill>
                        <pic:spPr>
                          <a:xfrm>
                            <a:off x="515339" y="97340"/>
                            <a:ext cx="73939" cy="368673"/>
                          </a:xfrm>
                          <a:prstGeom prst="rect">
                            <a:avLst/>
                          </a:prstGeom>
                        </pic:spPr>
                      </pic:pic>
                      <wps:wsp>
                        <wps:cNvPr id="15" name="Graphic 15"/>
                        <wps:cNvSpPr/>
                        <wps:spPr>
                          <a:xfrm>
                            <a:off x="286105" y="33009"/>
                            <a:ext cx="186690" cy="514350"/>
                          </a:xfrm>
                          <a:custGeom>
                            <a:avLst/>
                            <a:gdLst/>
                            <a:ahLst/>
                            <a:cxnLst/>
                            <a:rect l="l" t="t" r="r" b="b"/>
                            <a:pathLst>
                              <a:path w="186690" h="514350">
                                <a:moveTo>
                                  <a:pt x="82631" y="380311"/>
                                </a:moveTo>
                                <a:lnTo>
                                  <a:pt x="61634" y="380311"/>
                                </a:lnTo>
                                <a:lnTo>
                                  <a:pt x="60476" y="435994"/>
                                </a:lnTo>
                                <a:lnTo>
                                  <a:pt x="61844" y="471530"/>
                                </a:lnTo>
                                <a:lnTo>
                                  <a:pt x="64517" y="492362"/>
                                </a:lnTo>
                                <a:lnTo>
                                  <a:pt x="67273" y="503933"/>
                                </a:lnTo>
                                <a:lnTo>
                                  <a:pt x="70003" y="513991"/>
                                </a:lnTo>
                                <a:lnTo>
                                  <a:pt x="74982" y="507374"/>
                                </a:lnTo>
                                <a:lnTo>
                                  <a:pt x="82609" y="380684"/>
                                </a:lnTo>
                                <a:lnTo>
                                  <a:pt x="82631" y="380311"/>
                                </a:lnTo>
                                <a:close/>
                              </a:path>
                              <a:path w="186690" h="514350">
                                <a:moveTo>
                                  <a:pt x="173423" y="65790"/>
                                </a:moveTo>
                                <a:lnTo>
                                  <a:pt x="92751" y="65790"/>
                                </a:lnTo>
                                <a:lnTo>
                                  <a:pt x="104390" y="66291"/>
                                </a:lnTo>
                                <a:lnTo>
                                  <a:pt x="115070" y="67029"/>
                                </a:lnTo>
                                <a:lnTo>
                                  <a:pt x="119749" y="67408"/>
                                </a:lnTo>
                                <a:lnTo>
                                  <a:pt x="110451" y="88298"/>
                                </a:lnTo>
                                <a:lnTo>
                                  <a:pt x="104848" y="103132"/>
                                </a:lnTo>
                                <a:lnTo>
                                  <a:pt x="100685" y="118991"/>
                                </a:lnTo>
                                <a:lnTo>
                                  <a:pt x="95708" y="142960"/>
                                </a:lnTo>
                                <a:lnTo>
                                  <a:pt x="86074" y="149538"/>
                                </a:lnTo>
                                <a:lnTo>
                                  <a:pt x="40912" y="176443"/>
                                </a:lnTo>
                                <a:lnTo>
                                  <a:pt x="10039" y="200223"/>
                                </a:lnTo>
                                <a:lnTo>
                                  <a:pt x="5748" y="212430"/>
                                </a:lnTo>
                                <a:lnTo>
                                  <a:pt x="7139" y="221015"/>
                                </a:lnTo>
                                <a:lnTo>
                                  <a:pt x="43164" y="254936"/>
                                </a:lnTo>
                                <a:lnTo>
                                  <a:pt x="70562" y="262391"/>
                                </a:lnTo>
                                <a:lnTo>
                                  <a:pt x="66722" y="304420"/>
                                </a:lnTo>
                                <a:lnTo>
                                  <a:pt x="64700" y="327587"/>
                                </a:lnTo>
                                <a:lnTo>
                                  <a:pt x="63828" y="340133"/>
                                </a:lnTo>
                                <a:lnTo>
                                  <a:pt x="63438" y="350301"/>
                                </a:lnTo>
                                <a:lnTo>
                                  <a:pt x="55533" y="359405"/>
                                </a:lnTo>
                                <a:lnTo>
                                  <a:pt x="17518" y="402604"/>
                                </a:lnTo>
                                <a:lnTo>
                                  <a:pt x="262" y="446507"/>
                                </a:lnTo>
                                <a:lnTo>
                                  <a:pt x="79" y="457338"/>
                                </a:lnTo>
                                <a:lnTo>
                                  <a:pt x="0" y="462042"/>
                                </a:lnTo>
                                <a:lnTo>
                                  <a:pt x="1182" y="472937"/>
                                </a:lnTo>
                                <a:lnTo>
                                  <a:pt x="1982" y="477047"/>
                                </a:lnTo>
                                <a:lnTo>
                                  <a:pt x="4903" y="480336"/>
                                </a:lnTo>
                                <a:lnTo>
                                  <a:pt x="5818" y="475777"/>
                                </a:lnTo>
                                <a:lnTo>
                                  <a:pt x="8620" y="457338"/>
                                </a:lnTo>
                                <a:lnTo>
                                  <a:pt x="14660" y="440099"/>
                                </a:lnTo>
                                <a:lnTo>
                                  <a:pt x="39721" y="400736"/>
                                </a:lnTo>
                                <a:lnTo>
                                  <a:pt x="61634" y="380311"/>
                                </a:lnTo>
                                <a:lnTo>
                                  <a:pt x="82631" y="380311"/>
                                </a:lnTo>
                                <a:lnTo>
                                  <a:pt x="83890" y="359405"/>
                                </a:lnTo>
                                <a:lnTo>
                                  <a:pt x="83734" y="359405"/>
                                </a:lnTo>
                                <a:lnTo>
                                  <a:pt x="106659" y="341760"/>
                                </a:lnTo>
                                <a:lnTo>
                                  <a:pt x="119400" y="330043"/>
                                </a:lnTo>
                                <a:lnTo>
                                  <a:pt x="122160" y="325840"/>
                                </a:lnTo>
                                <a:lnTo>
                                  <a:pt x="89866" y="325840"/>
                                </a:lnTo>
                                <a:lnTo>
                                  <a:pt x="96483" y="276730"/>
                                </a:lnTo>
                                <a:lnTo>
                                  <a:pt x="122296" y="276730"/>
                                </a:lnTo>
                                <a:lnTo>
                                  <a:pt x="118433" y="271854"/>
                                </a:lnTo>
                                <a:lnTo>
                                  <a:pt x="104653" y="259600"/>
                                </a:lnTo>
                                <a:lnTo>
                                  <a:pt x="98147" y="254657"/>
                                </a:lnTo>
                                <a:lnTo>
                                  <a:pt x="100584" y="241982"/>
                                </a:lnTo>
                                <a:lnTo>
                                  <a:pt x="73877" y="241982"/>
                                </a:lnTo>
                                <a:lnTo>
                                  <a:pt x="52833" y="233700"/>
                                </a:lnTo>
                                <a:lnTo>
                                  <a:pt x="49585" y="232508"/>
                                </a:lnTo>
                                <a:lnTo>
                                  <a:pt x="47944" y="232038"/>
                                </a:lnTo>
                                <a:lnTo>
                                  <a:pt x="45734" y="231479"/>
                                </a:lnTo>
                                <a:lnTo>
                                  <a:pt x="38558" y="228736"/>
                                </a:lnTo>
                                <a:lnTo>
                                  <a:pt x="37453" y="221015"/>
                                </a:lnTo>
                                <a:lnTo>
                                  <a:pt x="45175" y="214944"/>
                                </a:lnTo>
                                <a:lnTo>
                                  <a:pt x="83796" y="191767"/>
                                </a:lnTo>
                                <a:lnTo>
                                  <a:pt x="110240" y="191767"/>
                                </a:lnTo>
                                <a:lnTo>
                                  <a:pt x="113476" y="174939"/>
                                </a:lnTo>
                                <a:lnTo>
                                  <a:pt x="146532" y="156381"/>
                                </a:lnTo>
                                <a:lnTo>
                                  <a:pt x="165010" y="142960"/>
                                </a:lnTo>
                                <a:lnTo>
                                  <a:pt x="176126" y="127803"/>
                                </a:lnTo>
                                <a:lnTo>
                                  <a:pt x="178082" y="123352"/>
                                </a:lnTo>
                                <a:lnTo>
                                  <a:pt x="123521" y="123352"/>
                                </a:lnTo>
                                <a:lnTo>
                                  <a:pt x="135116" y="73682"/>
                                </a:lnTo>
                                <a:lnTo>
                                  <a:pt x="179941" y="73682"/>
                                </a:lnTo>
                                <a:lnTo>
                                  <a:pt x="173423" y="65790"/>
                                </a:lnTo>
                                <a:close/>
                              </a:path>
                              <a:path w="186690" h="514350">
                                <a:moveTo>
                                  <a:pt x="122296" y="276730"/>
                                </a:moveTo>
                                <a:lnTo>
                                  <a:pt x="96483" y="276730"/>
                                </a:lnTo>
                                <a:lnTo>
                                  <a:pt x="110301" y="287207"/>
                                </a:lnTo>
                                <a:lnTo>
                                  <a:pt x="111380" y="301558"/>
                                </a:lnTo>
                                <a:lnTo>
                                  <a:pt x="107532" y="308175"/>
                                </a:lnTo>
                                <a:lnTo>
                                  <a:pt x="89866" y="325840"/>
                                </a:lnTo>
                                <a:lnTo>
                                  <a:pt x="122160" y="325840"/>
                                </a:lnTo>
                                <a:lnTo>
                                  <a:pt x="126760" y="318837"/>
                                </a:lnTo>
                                <a:lnTo>
                                  <a:pt x="133376" y="302853"/>
                                </a:lnTo>
                                <a:lnTo>
                                  <a:pt x="130878" y="287559"/>
                                </a:lnTo>
                                <a:lnTo>
                                  <a:pt x="122296" y="276730"/>
                                </a:lnTo>
                                <a:close/>
                              </a:path>
                              <a:path w="186690" h="514350">
                                <a:moveTo>
                                  <a:pt x="110240" y="191767"/>
                                </a:moveTo>
                                <a:lnTo>
                                  <a:pt x="83796" y="191767"/>
                                </a:lnTo>
                                <a:lnTo>
                                  <a:pt x="73877" y="241982"/>
                                </a:lnTo>
                                <a:lnTo>
                                  <a:pt x="100584" y="241982"/>
                                </a:lnTo>
                                <a:lnTo>
                                  <a:pt x="110240" y="191767"/>
                                </a:lnTo>
                                <a:close/>
                              </a:path>
                              <a:path w="186690" h="514350">
                                <a:moveTo>
                                  <a:pt x="179941" y="73682"/>
                                </a:moveTo>
                                <a:lnTo>
                                  <a:pt x="135116" y="73682"/>
                                </a:lnTo>
                                <a:lnTo>
                                  <a:pt x="151677" y="81962"/>
                                </a:lnTo>
                                <a:lnTo>
                                  <a:pt x="149467" y="101825"/>
                                </a:lnTo>
                                <a:lnTo>
                                  <a:pt x="142292" y="110106"/>
                                </a:lnTo>
                                <a:lnTo>
                                  <a:pt x="138990" y="112315"/>
                                </a:lnTo>
                                <a:lnTo>
                                  <a:pt x="123521" y="123352"/>
                                </a:lnTo>
                                <a:lnTo>
                                  <a:pt x="178082" y="123352"/>
                                </a:lnTo>
                                <a:lnTo>
                                  <a:pt x="186323" y="104594"/>
                                </a:lnTo>
                                <a:lnTo>
                                  <a:pt x="184476" y="79172"/>
                                </a:lnTo>
                                <a:lnTo>
                                  <a:pt x="179941" y="73682"/>
                                </a:lnTo>
                                <a:close/>
                              </a:path>
                              <a:path w="186690" h="514350">
                                <a:moveTo>
                                  <a:pt x="92348" y="33378"/>
                                </a:moveTo>
                                <a:lnTo>
                                  <a:pt x="71274" y="33739"/>
                                </a:lnTo>
                                <a:lnTo>
                                  <a:pt x="59854" y="34218"/>
                                </a:lnTo>
                                <a:lnTo>
                                  <a:pt x="61563" y="34218"/>
                                </a:lnTo>
                                <a:lnTo>
                                  <a:pt x="54979" y="35290"/>
                                </a:lnTo>
                                <a:lnTo>
                                  <a:pt x="44743" y="35290"/>
                                </a:lnTo>
                                <a:lnTo>
                                  <a:pt x="31484" y="39036"/>
                                </a:lnTo>
                                <a:lnTo>
                                  <a:pt x="8474" y="67408"/>
                                </a:lnTo>
                                <a:lnTo>
                                  <a:pt x="8358" y="68551"/>
                                </a:lnTo>
                                <a:lnTo>
                                  <a:pt x="16054" y="78800"/>
                                </a:lnTo>
                                <a:lnTo>
                                  <a:pt x="25020" y="84058"/>
                                </a:lnTo>
                                <a:lnTo>
                                  <a:pt x="29033" y="87525"/>
                                </a:lnTo>
                                <a:lnTo>
                                  <a:pt x="57215" y="87525"/>
                                </a:lnTo>
                                <a:lnTo>
                                  <a:pt x="63438" y="85328"/>
                                </a:lnTo>
                                <a:lnTo>
                                  <a:pt x="71108" y="75079"/>
                                </a:lnTo>
                                <a:lnTo>
                                  <a:pt x="80062" y="67408"/>
                                </a:lnTo>
                                <a:lnTo>
                                  <a:pt x="85193" y="66125"/>
                                </a:lnTo>
                                <a:lnTo>
                                  <a:pt x="92751" y="65790"/>
                                </a:lnTo>
                                <a:lnTo>
                                  <a:pt x="173423" y="65790"/>
                                </a:lnTo>
                                <a:lnTo>
                                  <a:pt x="167005" y="58020"/>
                                </a:lnTo>
                                <a:lnTo>
                                  <a:pt x="148531" y="44340"/>
                                </a:lnTo>
                                <a:lnTo>
                                  <a:pt x="143676" y="41335"/>
                                </a:lnTo>
                                <a:lnTo>
                                  <a:pt x="144949" y="37436"/>
                                </a:lnTo>
                                <a:lnTo>
                                  <a:pt x="132665" y="37436"/>
                                </a:lnTo>
                                <a:lnTo>
                                  <a:pt x="115953" y="34218"/>
                                </a:lnTo>
                                <a:lnTo>
                                  <a:pt x="92348" y="33378"/>
                                </a:lnTo>
                                <a:close/>
                              </a:path>
                              <a:path w="186690" h="514350">
                                <a:moveTo>
                                  <a:pt x="155122" y="0"/>
                                </a:moveTo>
                                <a:lnTo>
                                  <a:pt x="151131" y="3045"/>
                                </a:lnTo>
                                <a:lnTo>
                                  <a:pt x="145249" y="11247"/>
                                </a:lnTo>
                                <a:lnTo>
                                  <a:pt x="139460" y="22860"/>
                                </a:lnTo>
                                <a:lnTo>
                                  <a:pt x="134890" y="33163"/>
                                </a:lnTo>
                                <a:lnTo>
                                  <a:pt x="132665" y="37436"/>
                                </a:lnTo>
                                <a:lnTo>
                                  <a:pt x="144949" y="37436"/>
                                </a:lnTo>
                                <a:lnTo>
                                  <a:pt x="152094" y="15555"/>
                                </a:lnTo>
                                <a:lnTo>
                                  <a:pt x="155656" y="3045"/>
                                </a:lnTo>
                                <a:lnTo>
                                  <a:pt x="155122" y="0"/>
                                </a:lnTo>
                                <a:close/>
                              </a:path>
                            </a:pathLst>
                          </a:custGeom>
                          <a:solidFill>
                            <a:srgbClr val="004B85"/>
                          </a:solidFill>
                        </wps:spPr>
                        <wps:bodyPr wrap="square" lIns="0" tIns="0" rIns="0" bIns="0" rtlCol="0">
                          <a:prstTxWarp prst="textNoShape">
                            <a:avLst/>
                          </a:prstTxWarp>
                          <a:noAutofit/>
                        </wps:bodyPr>
                      </wps:wsp>
                      <wps:wsp>
                        <wps:cNvPr id="16" name="Graphic 16"/>
                        <wps:cNvSpPr/>
                        <wps:spPr>
                          <a:xfrm>
                            <a:off x="613366" y="58069"/>
                            <a:ext cx="6985" cy="2540"/>
                          </a:xfrm>
                          <a:custGeom>
                            <a:avLst/>
                            <a:gdLst/>
                            <a:ahLst/>
                            <a:cxnLst/>
                            <a:rect l="l" t="t" r="r" b="b"/>
                            <a:pathLst>
                              <a:path w="6985" h="2540">
                                <a:moveTo>
                                  <a:pt x="3390" y="1155"/>
                                </a:moveTo>
                                <a:lnTo>
                                  <a:pt x="0" y="2247"/>
                                </a:lnTo>
                                <a:lnTo>
                                  <a:pt x="6794" y="0"/>
                                </a:lnTo>
                                <a:lnTo>
                                  <a:pt x="3390" y="1155"/>
                                </a:lnTo>
                              </a:path>
                            </a:pathLst>
                          </a:custGeom>
                          <a:ln w="0">
                            <a:solidFill>
                              <a:srgbClr val="FFFFFF"/>
                            </a:solidFill>
                            <a:prstDash val="solid"/>
                          </a:ln>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11" cstate="print"/>
                          <a:stretch>
                            <a:fillRect/>
                          </a:stretch>
                        </pic:blipFill>
                        <pic:spPr>
                          <a:xfrm>
                            <a:off x="0" y="65569"/>
                            <a:ext cx="904341" cy="636739"/>
                          </a:xfrm>
                          <a:prstGeom prst="rect">
                            <a:avLst/>
                          </a:prstGeom>
                        </pic:spPr>
                      </pic:pic>
                    </wpg:wg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group w14:anchorId="0E78BD38" id="Group 12" o:spid="_x0000_s1026" style="position:absolute;margin-left:449.3pt;margin-top:.9pt;width:71.2pt;height:52.7pt;z-index:15728640;mso-wrap-distance-left:0;mso-wrap-distance-right:0;mso-position-horizontal-relative:page;mso-width-relative:margin;mso-height-relative:margin" coordorigin=",330" coordsize="9043,66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7" type="#_x0000_t75" style="position:absolute;left:5153;top:973;width:739;height:3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">
                  <v:imagedata r:id="rId12" o:title=""/>
                </v:shape>
                <v:shape id="Graphic 15" o:spid="_x0000_s1028" style="position:absolute;left:2861;top:330;width:1866;height:5143;visibility:visible;mso-wrap-style:square;v-text-anchor:top" coordsize="186690,51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" path="m82631,380311r-20997,l60476,435994r1368,35536l64517,492362r2756,11571l70003,513991r4979,-6617l82609,380684r22,-373xem173423,65790r-80672,l104390,66291r10680,738l119749,67408r-9298,20890l104848,103132r-4163,15859l95708,142960r-9634,6578l40912,176443,10039,200223,5748,212430r1391,8585l43164,254936r27398,7455l66722,304420r-2022,23167l63828,340133r-390,10168l55533,359405,17518,402604,262,446507,79,457338,,462042r1182,10895l1982,477047r2921,3289l5818,475777,8620,457338r6040,-17239l39721,400736,61634,380311r20997,l83890,359405r-156,l106659,341760r12741,-11717l122160,325840r-32294,l96483,276730r25813,l118433,271854,104653,259600r-6506,-4943l100584,241982r-26707,l52833,233700r-3248,-1192l47944,232038r-2210,-559l38558,228736r-1105,-7721l45175,214944,83796,191767r26444,l113476,174939r33056,-18558l165010,142960r11116,-15157l178082,123352r-54561,l135116,73682r44825,l173423,65790xem122296,276730r-25813,l110301,287207r1079,14351l107532,308175,89866,325840r32294,l126760,318837r6616,-15984l130878,287559r-8582,-10829xem110240,191767r-26444,l73877,241982r26707,l110240,191767xem179941,73682r-44825,l151677,81962r-2210,19863l142292,110106r-3302,2209l123521,123352r54561,l186323,104594,184476,79172r-4535,-5490xem92348,33378r-21074,361l59854,34218r1709,l54979,35290r-10236,l31484,39036,8474,67408r-116,1143l16054,78800r8966,5258l29033,87525r28182,l63438,85328,71108,75079r8954,-7671l85193,66125r7558,-335l173423,65790r-6418,-7770l148531,44340r-4855,-3005l144949,37436r-12284,l115953,34218,92348,33378xem155122,r-3991,3045l145249,11247r-5789,11613l134890,33163r-2225,4273l144949,37436r7145,-21881l155656,3045,155122,xe" fillcolor="#004b85" stroked="f">
                  <v:path arrowok="t"/>
                </v:shape>
                <v:shape id="Graphic 16" o:spid="_x0000_s1029" style="position:absolute;left:6133;top:580;width:70;height:26;visibility:visible;mso-wrap-style:square;v-text-anchor:top" coordsize="6985,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" path="m3390,1155l,2247,6794,,3390,1155e" filled="f" strokecolor="white" strokeweight="0">
                  <v:path arrowok="t"/>
                </v:shape>
                <v:shape id="Image 17" o:spid="_x0000_s1030" type="#_x0000_t75" style="position:absolute;top:655;width:9043;height:6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">
                  <v:imagedata r:id="rId13" o:title=""/>
                </v:shape>
                <w10:wrap anchorx="page"/>
              </v:group>
            </w:pict>
          </mc:Fallback>
        </mc:AlternateContent>
      </w:r>
      <w:r w:rsidR="00EC207F" w:rsidRPr="00EC207F">
        <w:rPr>
          <w:color w:val="231F20"/>
          <w:sz w:val="20"/>
          <w:szCs w:val="20"/>
        </w:rPr>
        <w:t>Telefon: +49 211 610198-15</w:t>
      </w:r>
    </w:p>
    <w:p w14:paraId="074CC65A" w14:textId="77777777" w:rsidR="00EC207F" w:rsidRDefault="00EC207F" w:rsidP="00EC207F">
      <w:pPr>
        <w:ind w:left="138" w:right="5385"/>
        <w:rPr>
          <w:color w:val="231F20"/>
          <w:sz w:val="20"/>
          <w:szCs w:val="20"/>
        </w:rPr>
      </w:pPr>
      <w:r w:rsidRPr="00EC207F">
        <w:rPr>
          <w:color w:val="231F20"/>
          <w:sz w:val="20"/>
          <w:szCs w:val="20"/>
        </w:rPr>
        <w:t xml:space="preserve">E-Mail: </w:t>
      </w:r>
      <w:hyperlink r:id="rId14">
        <w:r w:rsidRPr="00EC207F">
          <w:rPr>
            <w:color w:val="231F20"/>
            <w:sz w:val="20"/>
            <w:szCs w:val="20"/>
          </w:rPr>
          <w:t>presse@dgzmk.de</w:t>
        </w:r>
      </w:hyperlink>
      <w:r w:rsidRPr="00EC207F">
        <w:rPr>
          <w:color w:val="231F20"/>
          <w:sz w:val="20"/>
          <w:szCs w:val="20"/>
        </w:rPr>
        <w:t xml:space="preserve"> </w:t>
      </w:r>
    </w:p>
    <w:p w14:paraId="45CBB064" w14:textId="6EA63190" w:rsidR="00EC207F" w:rsidRPr="00EC207F" w:rsidRDefault="00EC207F" w:rsidP="00EC207F">
      <w:pPr>
        <w:ind w:left="138" w:right="5385"/>
        <w:rPr>
          <w:color w:val="231F20"/>
          <w:sz w:val="20"/>
          <w:szCs w:val="20"/>
        </w:rPr>
      </w:pPr>
      <w:proofErr w:type="spellStart"/>
      <w:r w:rsidRPr="00EC207F">
        <w:rPr>
          <w:color w:val="231F20"/>
          <w:sz w:val="20"/>
          <w:szCs w:val="20"/>
        </w:rPr>
        <w:t>Liesegangstr</w:t>
      </w:r>
      <w:proofErr w:type="spellEnd"/>
      <w:r w:rsidRPr="00EC207F">
        <w:rPr>
          <w:color w:val="231F20"/>
          <w:sz w:val="20"/>
          <w:szCs w:val="20"/>
        </w:rPr>
        <w:t>. 17 a</w:t>
      </w:r>
    </w:p>
    <w:p w14:paraId="323AB48F" w14:textId="277A7FE0" w:rsidR="00EC207F" w:rsidRDefault="00EC207F" w:rsidP="00EC207F">
      <w:pPr>
        <w:spacing w:line="252" w:lineRule="exact"/>
        <w:ind w:left="138"/>
        <w:rPr>
          <w:color w:val="231F20"/>
          <w:sz w:val="20"/>
          <w:szCs w:val="20"/>
        </w:rPr>
      </w:pPr>
      <w:r w:rsidRPr="00EC207F">
        <w:rPr>
          <w:color w:val="231F20"/>
          <w:sz w:val="20"/>
          <w:szCs w:val="20"/>
        </w:rPr>
        <w:t>40211 Düsseldorf</w:t>
      </w:r>
    </w:p>
    <w:p w14:paraId="14C00A7F" w14:textId="79FFD312" w:rsidR="000B6F09" w:rsidRDefault="000B6F09" w:rsidP="000B6F09">
      <w:pPr>
        <w:pStyle w:val="Textkrper"/>
        <w:rPr>
          <w:rFonts w:ascii="Frutiger LT Pro 47 Light Cn" w:hAnsi="Frutiger LT Pro 47 Light Cn"/>
          <w:color w:val="00447C"/>
          <w:sz w:val="16"/>
        </w:rPr>
      </w:pPr>
    </w:p>
    <w:p w14:paraId="665148E1" w14:textId="690D559C" w:rsidR="00844478" w:rsidRDefault="00844478" w:rsidP="000B6F09">
      <w:pPr>
        <w:pStyle w:val="Textkrper"/>
        <w:rPr>
          <w:rFonts w:ascii="Frutiger LT Pro 47 Light Cn" w:hAnsi="Frutiger LT Pro 47 Light Cn"/>
          <w:color w:val="00447C"/>
          <w:sz w:val="16"/>
        </w:rPr>
      </w:pPr>
    </w:p>
    <w:sectPr w:rsidR="00844478">
      <w:headerReference w:type="default" r:id="rId15"/>
      <w:footerReference w:type="default" r:id="rId16"/>
      <w:pgSz w:w="11910" w:h="16840"/>
      <w:pgMar w:top="2000" w:right="540" w:bottom="0" w:left="6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C2F8A" w14:textId="77777777" w:rsidR="00C34F06" w:rsidRDefault="00C34F06">
      <w:r>
        <w:separator/>
      </w:r>
    </w:p>
  </w:endnote>
  <w:endnote w:type="continuationSeparator" w:id="0">
    <w:p w14:paraId="4C6A62C2" w14:textId="77777777" w:rsidR="00C34F06" w:rsidRDefault="00C34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rutiger LT Pro 47 Light Cn">
    <w:altName w:val="Calibri"/>
    <w:panose1 w:val="00000000000000000000"/>
    <w:charset w:val="4D"/>
    <w:family w:val="swiss"/>
    <w:notTrueType/>
    <w:pitch w:val="variable"/>
    <w:sig w:usb0="A00000A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5809385"/>
      <w:docPartObj>
        <w:docPartGallery w:val="Page Numbers (Bottom of Page)"/>
        <w:docPartUnique/>
      </w:docPartObj>
    </w:sdtPr>
    <w:sdtEndPr/>
    <w:sdtContent>
      <w:p w14:paraId="19E9EE46" w14:textId="6D177E60" w:rsidR="00AC3F6B" w:rsidRDefault="00AC3F6B">
        <w:pPr>
          <w:pStyle w:val="Fuzeile"/>
          <w:jc w:val="right"/>
        </w:pPr>
        <w:r w:rsidRPr="00AC3F6B">
          <w:rPr>
            <w:color w:val="002060"/>
            <w:sz w:val="20"/>
            <w:szCs w:val="20"/>
          </w:rPr>
          <w:fldChar w:fldCharType="begin"/>
        </w:r>
        <w:r w:rsidRPr="00AC3F6B">
          <w:rPr>
            <w:color w:val="002060"/>
            <w:sz w:val="20"/>
            <w:szCs w:val="20"/>
          </w:rPr>
          <w:instrText>PAGE   \* MERGEFORMAT</w:instrText>
        </w:r>
        <w:r w:rsidRPr="00AC3F6B">
          <w:rPr>
            <w:color w:val="002060"/>
            <w:sz w:val="20"/>
            <w:szCs w:val="20"/>
          </w:rPr>
          <w:fldChar w:fldCharType="separate"/>
        </w:r>
        <w:r w:rsidR="005B295E">
          <w:rPr>
            <w:noProof/>
            <w:color w:val="002060"/>
            <w:sz w:val="20"/>
            <w:szCs w:val="20"/>
          </w:rPr>
          <w:t>1</w:t>
        </w:r>
        <w:r w:rsidRPr="00AC3F6B">
          <w:rPr>
            <w:color w:val="002060"/>
            <w:sz w:val="20"/>
            <w:szCs w:val="20"/>
          </w:rPr>
          <w:fldChar w:fldCharType="end"/>
        </w:r>
      </w:p>
    </w:sdtContent>
  </w:sdt>
  <w:p w14:paraId="2DFDB346" w14:textId="77777777" w:rsidR="00AC3F6B" w:rsidRDefault="00AC3F6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450EA" w14:textId="77777777" w:rsidR="00C34F06" w:rsidRDefault="00C34F06">
      <w:r>
        <w:separator/>
      </w:r>
    </w:p>
  </w:footnote>
  <w:footnote w:type="continuationSeparator" w:id="0">
    <w:p w14:paraId="4D87BAAA" w14:textId="77777777" w:rsidR="00C34F06" w:rsidRDefault="00C34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8AA3B" w14:textId="5AD82935" w:rsidR="00B34D74" w:rsidRDefault="000C3E2D">
    <w:pPr>
      <w:pStyle w:val="Textkrper"/>
      <w:spacing w:line="14" w:lineRule="auto"/>
    </w:pPr>
    <w:r>
      <w:rPr>
        <w:noProof/>
        <w:lang w:val="en-US"/>
      </w:rPr>
      <mc:AlternateContent>
        <mc:Choice Requires="wps">
          <w:drawing>
            <wp:anchor distT="0" distB="0" distL="0" distR="0" simplePos="0" relativeHeight="487524352" behindDoc="1" locked="0" layoutInCell="1" allowOverlap="1" wp14:anchorId="4C187A71" wp14:editId="31B1C30D">
              <wp:simplePos x="0" y="0"/>
              <wp:positionH relativeFrom="page">
                <wp:posOffset>904599</wp:posOffset>
              </wp:positionH>
              <wp:positionV relativeFrom="page">
                <wp:posOffset>424884</wp:posOffset>
              </wp:positionV>
              <wp:extent cx="390525" cy="18161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525" cy="181610"/>
                      </a:xfrm>
                      <a:prstGeom prst="rect">
                        <a:avLst/>
                      </a:prstGeom>
                    </wps:spPr>
                    <wps:txbx>
                      <w:txbxContent>
                        <w:p w14:paraId="35FDA564" w14:textId="77777777" w:rsidR="00B34D74" w:rsidRDefault="000C3E2D">
                          <w:pPr>
                            <w:pStyle w:val="Textkrper"/>
                            <w:spacing w:before="27"/>
                            <w:ind w:left="20"/>
                          </w:pPr>
                          <w:r>
                            <w:rPr>
                              <w:color w:val="FFFFFF"/>
                              <w:spacing w:val="-2"/>
                              <w:w w:val="90"/>
                            </w:rPr>
                            <w:t>JAHRE</w:t>
                          </w:r>
                        </w:p>
                      </w:txbxContent>
                    </wps:txbx>
                    <wps:bodyPr wrap="square" lIns="0" tIns="0" rIns="0" bIns="0" rtlCol="0">
                      <a:noAutofit/>
                    </wps:bodyPr>
                  </wps:wsp>
                </a:graphicData>
              </a:graphic>
            </wp:anchor>
          </w:drawing>
        </mc:Choice>
        <mc:Fallback>
          <w:pict>
            <v:shapetype w14:anchorId="4C187A71" id="_x0000_t202" coordsize="21600,21600" o:spt="202" path="m,l,21600r21600,l21600,xe">
              <v:stroke joinstyle="miter"/>
              <v:path gradientshapeok="t" o:connecttype="rect"/>
            </v:shapetype>
            <v:shape id="Textbox 11" o:spid="_x0000_s1026" type="#_x0000_t202" style="position:absolute;margin-left:71.25pt;margin-top:33.45pt;width:30.75pt;height:14.3pt;z-index:-1579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" filled="f" stroked="f">
              <v:textbox inset="0,0,0,0">
                <w:txbxContent>
                  <w:p w14:paraId="35FDA564" w14:textId="77777777" w:rsidR="00B34D74" w:rsidRDefault="000C3E2D">
                    <w:pPr>
                      <w:pStyle w:val="Textkrper"/>
                      <w:spacing w:before="27"/>
                      <w:ind w:left="20"/>
                    </w:pPr>
                    <w:r>
                      <w:rPr>
                        <w:color w:val="FFFFFF"/>
                        <w:spacing w:val="-2"/>
                        <w:w w:val="90"/>
                      </w:rPr>
                      <w:t>JAHRE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D74"/>
    <w:rsid w:val="0002131A"/>
    <w:rsid w:val="000835F9"/>
    <w:rsid w:val="000B49C1"/>
    <w:rsid w:val="000B6F09"/>
    <w:rsid w:val="000C3E2D"/>
    <w:rsid w:val="00116A0F"/>
    <w:rsid w:val="001547C6"/>
    <w:rsid w:val="00181AC6"/>
    <w:rsid w:val="00190205"/>
    <w:rsid w:val="001A2CFC"/>
    <w:rsid w:val="001A5928"/>
    <w:rsid w:val="001C2253"/>
    <w:rsid w:val="001C46D7"/>
    <w:rsid w:val="001C50B9"/>
    <w:rsid w:val="001D5488"/>
    <w:rsid w:val="002212E9"/>
    <w:rsid w:val="002423ED"/>
    <w:rsid w:val="002602AE"/>
    <w:rsid w:val="00293056"/>
    <w:rsid w:val="002A5B0C"/>
    <w:rsid w:val="002B6A15"/>
    <w:rsid w:val="002D59C5"/>
    <w:rsid w:val="003311DF"/>
    <w:rsid w:val="0033481B"/>
    <w:rsid w:val="003746F4"/>
    <w:rsid w:val="00382DE0"/>
    <w:rsid w:val="00435D8B"/>
    <w:rsid w:val="00475329"/>
    <w:rsid w:val="0049222C"/>
    <w:rsid w:val="004F4771"/>
    <w:rsid w:val="0050278C"/>
    <w:rsid w:val="005343E7"/>
    <w:rsid w:val="00552F88"/>
    <w:rsid w:val="00564993"/>
    <w:rsid w:val="00593138"/>
    <w:rsid w:val="005B295E"/>
    <w:rsid w:val="005B55F1"/>
    <w:rsid w:val="005D3606"/>
    <w:rsid w:val="005E059F"/>
    <w:rsid w:val="00604945"/>
    <w:rsid w:val="0061469A"/>
    <w:rsid w:val="0064520B"/>
    <w:rsid w:val="00670BF3"/>
    <w:rsid w:val="00695EBB"/>
    <w:rsid w:val="00697226"/>
    <w:rsid w:val="00697C49"/>
    <w:rsid w:val="006D5060"/>
    <w:rsid w:val="006F0466"/>
    <w:rsid w:val="00760AEB"/>
    <w:rsid w:val="007718B0"/>
    <w:rsid w:val="00774FD4"/>
    <w:rsid w:val="00785E7F"/>
    <w:rsid w:val="007A52C7"/>
    <w:rsid w:val="00821EB9"/>
    <w:rsid w:val="00835D96"/>
    <w:rsid w:val="00844478"/>
    <w:rsid w:val="00860299"/>
    <w:rsid w:val="00861971"/>
    <w:rsid w:val="008A4897"/>
    <w:rsid w:val="008D170F"/>
    <w:rsid w:val="008D355B"/>
    <w:rsid w:val="008E4E9E"/>
    <w:rsid w:val="009177E2"/>
    <w:rsid w:val="00933CD2"/>
    <w:rsid w:val="00966AC5"/>
    <w:rsid w:val="00990494"/>
    <w:rsid w:val="009B297D"/>
    <w:rsid w:val="009D74A0"/>
    <w:rsid w:val="00A12624"/>
    <w:rsid w:val="00A32308"/>
    <w:rsid w:val="00A41BFD"/>
    <w:rsid w:val="00A77B91"/>
    <w:rsid w:val="00A846B9"/>
    <w:rsid w:val="00A9415C"/>
    <w:rsid w:val="00AC3F6B"/>
    <w:rsid w:val="00AD09F2"/>
    <w:rsid w:val="00AE69A8"/>
    <w:rsid w:val="00B34D74"/>
    <w:rsid w:val="00B37D2D"/>
    <w:rsid w:val="00B67430"/>
    <w:rsid w:val="00B701AC"/>
    <w:rsid w:val="00B9475C"/>
    <w:rsid w:val="00BA2187"/>
    <w:rsid w:val="00BA5C30"/>
    <w:rsid w:val="00BB44F8"/>
    <w:rsid w:val="00BC2DF1"/>
    <w:rsid w:val="00BC3F85"/>
    <w:rsid w:val="00BC4157"/>
    <w:rsid w:val="00BE54A8"/>
    <w:rsid w:val="00C32A39"/>
    <w:rsid w:val="00C34F06"/>
    <w:rsid w:val="00C47896"/>
    <w:rsid w:val="00CA060B"/>
    <w:rsid w:val="00CC0D82"/>
    <w:rsid w:val="00CF67E9"/>
    <w:rsid w:val="00D30228"/>
    <w:rsid w:val="00D42013"/>
    <w:rsid w:val="00DA2006"/>
    <w:rsid w:val="00DA734F"/>
    <w:rsid w:val="00DD0F6C"/>
    <w:rsid w:val="00DE2C11"/>
    <w:rsid w:val="00DE593A"/>
    <w:rsid w:val="00E34C74"/>
    <w:rsid w:val="00E6145D"/>
    <w:rsid w:val="00E71E64"/>
    <w:rsid w:val="00EC207F"/>
    <w:rsid w:val="00ED0631"/>
    <w:rsid w:val="00ED531F"/>
    <w:rsid w:val="00ED7691"/>
    <w:rsid w:val="00EE14EC"/>
    <w:rsid w:val="00EE26DB"/>
    <w:rsid w:val="00F20C8B"/>
    <w:rsid w:val="00F54A48"/>
    <w:rsid w:val="00F96C5A"/>
    <w:rsid w:val="00F979BD"/>
    <w:rsid w:val="00FB1D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E07A4"/>
  <w15:docId w15:val="{CD7ED071-6861-774E-A621-97B3343A6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rPr>
  </w:style>
  <w:style w:type="paragraph" w:styleId="berschrift1">
    <w:name w:val="heading 1"/>
    <w:basedOn w:val="Standard"/>
    <w:uiPriority w:val="9"/>
    <w:qFormat/>
    <w:pPr>
      <w:ind w:left="100"/>
      <w:outlineLvl w:val="0"/>
    </w:pPr>
    <w:rPr>
      <w:b/>
      <w:bCs/>
      <w:sz w:val="28"/>
      <w:szCs w:val="28"/>
    </w:rPr>
  </w:style>
  <w:style w:type="paragraph" w:styleId="berschrift2">
    <w:name w:val="heading 2"/>
    <w:basedOn w:val="Standard"/>
    <w:uiPriority w:val="9"/>
    <w:unhideWhenUsed/>
    <w:qFormat/>
    <w:pPr>
      <w:ind w:left="100"/>
      <w:outlineLvl w:val="1"/>
    </w:pPr>
    <w:rPr>
      <w:b/>
      <w:bCs/>
      <w:sz w:val="20"/>
      <w:szCs w:val="20"/>
    </w:rPr>
  </w:style>
  <w:style w:type="paragraph" w:styleId="berschrift3">
    <w:name w:val="heading 3"/>
    <w:basedOn w:val="Standard"/>
    <w:next w:val="Standard"/>
    <w:link w:val="berschrift3Zchn"/>
    <w:uiPriority w:val="9"/>
    <w:semiHidden/>
    <w:unhideWhenUsed/>
    <w:qFormat/>
    <w:rsid w:val="00C32A3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A12624"/>
    <w:pPr>
      <w:tabs>
        <w:tab w:val="center" w:pos="4536"/>
        <w:tab w:val="right" w:pos="9072"/>
      </w:tabs>
    </w:pPr>
  </w:style>
  <w:style w:type="character" w:customStyle="1" w:styleId="KopfzeileZchn">
    <w:name w:val="Kopfzeile Zchn"/>
    <w:basedOn w:val="Absatz-Standardschriftart"/>
    <w:link w:val="Kopfzeile"/>
    <w:uiPriority w:val="99"/>
    <w:rsid w:val="00A12624"/>
    <w:rPr>
      <w:rFonts w:ascii="Arial" w:eastAsia="Arial" w:hAnsi="Arial" w:cs="Arial"/>
      <w:lang w:val="de-DE"/>
    </w:rPr>
  </w:style>
  <w:style w:type="paragraph" w:styleId="Fuzeile">
    <w:name w:val="footer"/>
    <w:basedOn w:val="Standard"/>
    <w:link w:val="FuzeileZchn"/>
    <w:uiPriority w:val="99"/>
    <w:unhideWhenUsed/>
    <w:rsid w:val="00A12624"/>
    <w:pPr>
      <w:tabs>
        <w:tab w:val="center" w:pos="4536"/>
        <w:tab w:val="right" w:pos="9072"/>
      </w:tabs>
    </w:pPr>
  </w:style>
  <w:style w:type="character" w:customStyle="1" w:styleId="FuzeileZchn">
    <w:name w:val="Fußzeile Zchn"/>
    <w:basedOn w:val="Absatz-Standardschriftart"/>
    <w:link w:val="Fuzeile"/>
    <w:uiPriority w:val="99"/>
    <w:rsid w:val="00A12624"/>
    <w:rPr>
      <w:rFonts w:ascii="Arial" w:eastAsia="Arial" w:hAnsi="Arial" w:cs="Arial"/>
      <w:lang w:val="de-DE"/>
    </w:rPr>
  </w:style>
  <w:style w:type="paragraph" w:styleId="berarbeitung">
    <w:name w:val="Revision"/>
    <w:hidden/>
    <w:uiPriority w:val="99"/>
    <w:semiHidden/>
    <w:rsid w:val="00DA734F"/>
    <w:pPr>
      <w:widowControl/>
      <w:autoSpaceDE/>
      <w:autoSpaceDN/>
    </w:pPr>
    <w:rPr>
      <w:rFonts w:ascii="Arial" w:eastAsia="Arial" w:hAnsi="Arial" w:cs="Arial"/>
      <w:lang w:val="de-DE"/>
    </w:rPr>
  </w:style>
  <w:style w:type="character" w:customStyle="1" w:styleId="berschrift3Zchn">
    <w:name w:val="Überschrift 3 Zchn"/>
    <w:basedOn w:val="Absatz-Standardschriftart"/>
    <w:link w:val="berschrift3"/>
    <w:uiPriority w:val="9"/>
    <w:semiHidden/>
    <w:rsid w:val="00C32A39"/>
    <w:rPr>
      <w:rFonts w:asciiTheme="majorHAnsi" w:eastAsiaTheme="majorEastAsia" w:hAnsiTheme="majorHAnsi" w:cstheme="majorBidi"/>
      <w:color w:val="243F60" w:themeColor="accent1" w:themeShade="7F"/>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148445">
      <w:bodyDiv w:val="1"/>
      <w:marLeft w:val="0"/>
      <w:marRight w:val="0"/>
      <w:marTop w:val="0"/>
      <w:marBottom w:val="0"/>
      <w:divBdr>
        <w:top w:val="none" w:sz="0" w:space="0" w:color="auto"/>
        <w:left w:val="none" w:sz="0" w:space="0" w:color="auto"/>
        <w:bottom w:val="none" w:sz="0" w:space="0" w:color="auto"/>
        <w:right w:val="none" w:sz="0" w:space="0" w:color="auto"/>
      </w:divBdr>
    </w:div>
    <w:div w:id="676007838">
      <w:bodyDiv w:val="1"/>
      <w:marLeft w:val="0"/>
      <w:marRight w:val="0"/>
      <w:marTop w:val="0"/>
      <w:marBottom w:val="0"/>
      <w:divBdr>
        <w:top w:val="none" w:sz="0" w:space="0" w:color="auto"/>
        <w:left w:val="none" w:sz="0" w:space="0" w:color="auto"/>
        <w:bottom w:val="none" w:sz="0" w:space="0" w:color="auto"/>
        <w:right w:val="none" w:sz="0" w:space="0" w:color="auto"/>
      </w:divBdr>
      <w:divsChild>
        <w:div w:id="520975625">
          <w:marLeft w:val="0"/>
          <w:marRight w:val="0"/>
          <w:marTop w:val="0"/>
          <w:marBottom w:val="0"/>
          <w:divBdr>
            <w:top w:val="none" w:sz="0" w:space="0" w:color="auto"/>
            <w:left w:val="none" w:sz="0" w:space="0" w:color="auto"/>
            <w:bottom w:val="none" w:sz="0" w:space="0" w:color="auto"/>
            <w:right w:val="none" w:sz="0" w:space="0" w:color="auto"/>
          </w:divBdr>
          <w:divsChild>
            <w:div w:id="206141876">
              <w:marLeft w:val="0"/>
              <w:marRight w:val="0"/>
              <w:marTop w:val="0"/>
              <w:marBottom w:val="0"/>
              <w:divBdr>
                <w:top w:val="none" w:sz="0" w:space="0" w:color="auto"/>
                <w:left w:val="none" w:sz="0" w:space="0" w:color="auto"/>
                <w:bottom w:val="none" w:sz="0" w:space="0" w:color="auto"/>
                <w:right w:val="none" w:sz="0" w:space="0" w:color="auto"/>
              </w:divBdr>
              <w:divsChild>
                <w:div w:id="170418473">
                  <w:marLeft w:val="0"/>
                  <w:marRight w:val="0"/>
                  <w:marTop w:val="0"/>
                  <w:marBottom w:val="0"/>
                  <w:divBdr>
                    <w:top w:val="none" w:sz="0" w:space="0" w:color="auto"/>
                    <w:left w:val="none" w:sz="0" w:space="0" w:color="auto"/>
                    <w:bottom w:val="none" w:sz="0" w:space="0" w:color="auto"/>
                    <w:right w:val="none" w:sz="0" w:space="0" w:color="auto"/>
                  </w:divBdr>
                  <w:divsChild>
                    <w:div w:id="155492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702975">
          <w:marLeft w:val="0"/>
          <w:marRight w:val="0"/>
          <w:marTop w:val="0"/>
          <w:marBottom w:val="0"/>
          <w:divBdr>
            <w:top w:val="none" w:sz="0" w:space="0" w:color="auto"/>
            <w:left w:val="none" w:sz="0" w:space="0" w:color="auto"/>
            <w:bottom w:val="none" w:sz="0" w:space="0" w:color="auto"/>
            <w:right w:val="none" w:sz="0" w:space="0" w:color="auto"/>
          </w:divBdr>
          <w:divsChild>
            <w:div w:id="793988256">
              <w:marLeft w:val="0"/>
              <w:marRight w:val="0"/>
              <w:marTop w:val="0"/>
              <w:marBottom w:val="0"/>
              <w:divBdr>
                <w:top w:val="none" w:sz="0" w:space="0" w:color="auto"/>
                <w:left w:val="none" w:sz="0" w:space="0" w:color="auto"/>
                <w:bottom w:val="none" w:sz="0" w:space="0" w:color="auto"/>
                <w:right w:val="none" w:sz="0" w:space="0" w:color="auto"/>
              </w:divBdr>
              <w:divsChild>
                <w:div w:id="875314058">
                  <w:marLeft w:val="0"/>
                  <w:marRight w:val="0"/>
                  <w:marTop w:val="0"/>
                  <w:marBottom w:val="0"/>
                  <w:divBdr>
                    <w:top w:val="none" w:sz="0" w:space="0" w:color="auto"/>
                    <w:left w:val="none" w:sz="0" w:space="0" w:color="auto"/>
                    <w:bottom w:val="none" w:sz="0" w:space="0" w:color="auto"/>
                    <w:right w:val="none" w:sz="0" w:space="0" w:color="auto"/>
                  </w:divBdr>
                  <w:divsChild>
                    <w:div w:id="214558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605225">
      <w:bodyDiv w:val="1"/>
      <w:marLeft w:val="0"/>
      <w:marRight w:val="0"/>
      <w:marTop w:val="0"/>
      <w:marBottom w:val="0"/>
      <w:divBdr>
        <w:top w:val="none" w:sz="0" w:space="0" w:color="auto"/>
        <w:left w:val="none" w:sz="0" w:space="0" w:color="auto"/>
        <w:bottom w:val="none" w:sz="0" w:space="0" w:color="auto"/>
        <w:right w:val="none" w:sz="0" w:space="0" w:color="auto"/>
      </w:divBdr>
    </w:div>
    <w:div w:id="1753113780">
      <w:bodyDiv w:val="1"/>
      <w:marLeft w:val="0"/>
      <w:marRight w:val="0"/>
      <w:marTop w:val="0"/>
      <w:marBottom w:val="0"/>
      <w:divBdr>
        <w:top w:val="none" w:sz="0" w:space="0" w:color="auto"/>
        <w:left w:val="none" w:sz="0" w:space="0" w:color="auto"/>
        <w:bottom w:val="none" w:sz="0" w:space="0" w:color="auto"/>
        <w:right w:val="none" w:sz="0" w:space="0" w:color="auto"/>
      </w:divBdr>
      <w:divsChild>
        <w:div w:id="533231578">
          <w:marLeft w:val="0"/>
          <w:marRight w:val="0"/>
          <w:marTop w:val="0"/>
          <w:marBottom w:val="0"/>
          <w:divBdr>
            <w:top w:val="none" w:sz="0" w:space="0" w:color="auto"/>
            <w:left w:val="none" w:sz="0" w:space="0" w:color="auto"/>
            <w:bottom w:val="none" w:sz="0" w:space="0" w:color="auto"/>
            <w:right w:val="none" w:sz="0" w:space="0" w:color="auto"/>
          </w:divBdr>
          <w:divsChild>
            <w:div w:id="1509175263">
              <w:marLeft w:val="0"/>
              <w:marRight w:val="0"/>
              <w:marTop w:val="0"/>
              <w:marBottom w:val="0"/>
              <w:divBdr>
                <w:top w:val="none" w:sz="0" w:space="0" w:color="auto"/>
                <w:left w:val="none" w:sz="0" w:space="0" w:color="auto"/>
                <w:bottom w:val="none" w:sz="0" w:space="0" w:color="auto"/>
                <w:right w:val="none" w:sz="0" w:space="0" w:color="auto"/>
              </w:divBdr>
              <w:divsChild>
                <w:div w:id="1517576828">
                  <w:marLeft w:val="0"/>
                  <w:marRight w:val="0"/>
                  <w:marTop w:val="0"/>
                  <w:marBottom w:val="0"/>
                  <w:divBdr>
                    <w:top w:val="none" w:sz="0" w:space="0" w:color="auto"/>
                    <w:left w:val="none" w:sz="0" w:space="0" w:color="auto"/>
                    <w:bottom w:val="none" w:sz="0" w:space="0" w:color="auto"/>
                    <w:right w:val="none" w:sz="0" w:space="0" w:color="auto"/>
                  </w:divBdr>
                  <w:divsChild>
                    <w:div w:id="86470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223595">
          <w:marLeft w:val="0"/>
          <w:marRight w:val="0"/>
          <w:marTop w:val="0"/>
          <w:marBottom w:val="0"/>
          <w:divBdr>
            <w:top w:val="none" w:sz="0" w:space="0" w:color="auto"/>
            <w:left w:val="none" w:sz="0" w:space="0" w:color="auto"/>
            <w:bottom w:val="none" w:sz="0" w:space="0" w:color="auto"/>
            <w:right w:val="none" w:sz="0" w:space="0" w:color="auto"/>
          </w:divBdr>
          <w:divsChild>
            <w:div w:id="1172993702">
              <w:marLeft w:val="0"/>
              <w:marRight w:val="0"/>
              <w:marTop w:val="0"/>
              <w:marBottom w:val="0"/>
              <w:divBdr>
                <w:top w:val="none" w:sz="0" w:space="0" w:color="auto"/>
                <w:left w:val="none" w:sz="0" w:space="0" w:color="auto"/>
                <w:bottom w:val="none" w:sz="0" w:space="0" w:color="auto"/>
                <w:right w:val="none" w:sz="0" w:space="0" w:color="auto"/>
              </w:divBdr>
              <w:divsChild>
                <w:div w:id="358436728">
                  <w:marLeft w:val="0"/>
                  <w:marRight w:val="0"/>
                  <w:marTop w:val="0"/>
                  <w:marBottom w:val="0"/>
                  <w:divBdr>
                    <w:top w:val="none" w:sz="0" w:space="0" w:color="auto"/>
                    <w:left w:val="none" w:sz="0" w:space="0" w:color="auto"/>
                    <w:bottom w:val="none" w:sz="0" w:space="0" w:color="auto"/>
                    <w:right w:val="none" w:sz="0" w:space="0" w:color="auto"/>
                  </w:divBdr>
                  <w:divsChild>
                    <w:div w:id="44546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60.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image" Target="media/image50.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hyperlink" Target="mailto:presse@dgzmk.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914</Words>
  <Characters>5760</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Kerstin Albrecht</dc:creator>
  <cp:lastModifiedBy>Kerstin Albrecht</cp:lastModifiedBy>
  <cp:revision>4</cp:revision>
  <dcterms:created xsi:type="dcterms:W3CDTF">2024-09-19T11:25:00Z</dcterms:created>
  <dcterms:modified xsi:type="dcterms:W3CDTF">2024-09-23T08:27:00Z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2024-07-24T00:00:00Z</vt:filetime>
  </property>
  <property fmtid="{D5CDD505-2E9C-101B-9397-08002B2CF9AE}" pid="3" name="Creator">
    <vt:lpwstr>Adobe InDesign 19.5 (Macintosh)</vt:lpwstr>
  </property>
  <property fmtid="{D5CDD505-2E9C-101B-9397-08002B2CF9AE}" pid="4" name="LastSaved">
    <vt:filetime>2024-07-24T00:00:00Z</vt:filetime>
  </property>
  <property fmtid="{D5CDD505-2E9C-101B-9397-08002B2CF9AE}" pid="5" name="Producer">
    <vt:lpwstr>Adobe PDF Library 17.0</vt:lpwstr>
  </property>
</Properties>
</file>